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D8" w:rsidRDefault="00A738D8">
      <w:pPr>
        <w:spacing w:after="0"/>
        <w:ind w:left="-1440" w:right="10800"/>
      </w:pPr>
    </w:p>
    <w:tbl>
      <w:tblPr>
        <w:tblStyle w:val="TableGrid"/>
        <w:tblW w:w="11272" w:type="dxa"/>
        <w:tblInd w:w="-955" w:type="dxa"/>
        <w:tblCellMar>
          <w:top w:w="1003" w:type="dxa"/>
          <w:left w:w="956" w:type="dxa"/>
          <w:bottom w:w="0" w:type="dxa"/>
          <w:right w:w="115" w:type="dxa"/>
        </w:tblCellMar>
        <w:tblLook w:val="04A0" w:firstRow="1" w:lastRow="0" w:firstColumn="1" w:lastColumn="0" w:noHBand="0" w:noVBand="1"/>
      </w:tblPr>
      <w:tblGrid>
        <w:gridCol w:w="11272"/>
      </w:tblGrid>
      <w:tr w:rsidR="00A738D8">
        <w:trPr>
          <w:trHeight w:val="14872"/>
        </w:trPr>
        <w:tc>
          <w:tcPr>
            <w:tcW w:w="11272" w:type="dxa"/>
            <w:tcBorders>
              <w:top w:val="single" w:sz="4" w:space="0" w:color="000000"/>
              <w:left w:val="single" w:sz="4" w:space="0" w:color="000000"/>
              <w:bottom w:val="single" w:sz="4" w:space="0" w:color="000000"/>
              <w:right w:val="single" w:sz="4" w:space="0" w:color="000000"/>
            </w:tcBorders>
          </w:tcPr>
          <w:p w:rsidR="00A738D8" w:rsidRDefault="00192D2C">
            <w:pPr>
              <w:spacing w:after="143"/>
              <w:ind w:right="840"/>
              <w:jc w:val="center"/>
            </w:pPr>
            <w:bookmarkStart w:id="0" w:name="_GoBack"/>
            <w:r>
              <w:lastRenderedPageBreak/>
              <w:t xml:space="preserve">                 </w:t>
            </w:r>
            <w:r>
              <w:rPr>
                <w:b/>
                <w:sz w:val="24"/>
              </w:rPr>
              <w:t xml:space="preserve">Wake Tech Community College Ready Hall Addition </w:t>
            </w:r>
          </w:p>
          <w:p w:rsidR="00A738D8" w:rsidRDefault="00192D2C">
            <w:pPr>
              <w:spacing w:after="171" w:line="262" w:lineRule="auto"/>
              <w:ind w:right="690"/>
            </w:pPr>
            <w:r>
              <w:rPr>
                <w:b/>
              </w:rPr>
              <w:t>ADVERTISEMENT FOR BID:</w:t>
            </w:r>
            <w:r>
              <w:t xml:space="preserve"> </w:t>
            </w:r>
            <w:r>
              <w:rPr>
                <w:b/>
              </w:rPr>
              <w:t>Sealed proposals will be received by Bordeaux Construction, from prequalified subcontractors for Wake Tech Community College Ready Hall project at 2:00pm on Tuesday</w:t>
            </w:r>
            <w:r>
              <w:rPr>
                <w:b/>
              </w:rPr>
              <w:t>, October 23</w:t>
            </w:r>
            <w:r>
              <w:rPr>
                <w:b/>
                <w:vertAlign w:val="superscript"/>
              </w:rPr>
              <w:t>rd</w:t>
            </w:r>
            <w:r>
              <w:rPr>
                <w:b/>
              </w:rPr>
              <w:t>, 2018</w:t>
            </w:r>
            <w:r>
              <w:t xml:space="preserve"> (Refer to Bid Manual for specific bidding procedures).  Bids not meeting these requirements will not be accepted. Bids will be opened and read in the SSB Conference Room 215 of Wake Tech Community College; 9101 Fayetteville Road, Ralei</w:t>
            </w:r>
            <w:r>
              <w:t xml:space="preserve">gh, NC 27603.   </w:t>
            </w:r>
          </w:p>
          <w:p w:rsidR="00A738D8" w:rsidRDefault="00192D2C">
            <w:pPr>
              <w:spacing w:after="155" w:line="264" w:lineRule="auto"/>
              <w:ind w:right="520"/>
            </w:pPr>
            <w:r>
              <w:rPr>
                <w:b/>
              </w:rPr>
              <w:t>A pre-bid conference will be held at 2:00pm on October 9</w:t>
            </w:r>
            <w:r>
              <w:rPr>
                <w:b/>
                <w:vertAlign w:val="superscript"/>
              </w:rPr>
              <w:t>th</w:t>
            </w:r>
            <w:r>
              <w:rPr>
                <w:b/>
              </w:rPr>
              <w:t xml:space="preserve"> in the SSB Conference Room 215 of Wake Tech Community College 9101 Fayetteville Road, Raleigh, NC 27603. </w:t>
            </w:r>
            <w:r>
              <w:t xml:space="preserve">   </w:t>
            </w:r>
          </w:p>
          <w:p w:rsidR="00A738D8" w:rsidRDefault="00192D2C">
            <w:pPr>
              <w:spacing w:after="0"/>
              <w:ind w:right="1817"/>
            </w:pPr>
            <w:r>
              <w:t>Hard copies of project documents are available to purchase through Acce</w:t>
            </w:r>
            <w:r>
              <w:t xml:space="preserve">nt Imaging </w:t>
            </w:r>
            <w:r>
              <w:rPr>
                <w:color w:val="0563C1"/>
                <w:u w:val="single" w:color="0563C1"/>
              </w:rPr>
              <w:t>production@accentimaging.com</w:t>
            </w:r>
            <w:r>
              <w:t xml:space="preserve"> beginning on October 3</w:t>
            </w:r>
            <w:r>
              <w:rPr>
                <w:vertAlign w:val="superscript"/>
              </w:rPr>
              <w:t>rd</w:t>
            </w:r>
            <w:r>
              <w:t xml:space="preserve">, 2018.  Please contact Rachel Sayre </w:t>
            </w:r>
            <w:r>
              <w:rPr>
                <w:color w:val="0563C1"/>
                <w:u w:val="single" w:color="0563C1"/>
              </w:rPr>
              <w:t>rachel@bordeauxconstruction.com</w:t>
            </w:r>
            <w:r>
              <w:t xml:space="preserve"> to obtain a digital copy of project documents </w:t>
            </w:r>
            <w:r>
              <w:rPr>
                <w:b/>
              </w:rPr>
              <w:t xml:space="preserve">Anticipated Bid Packages </w:t>
            </w:r>
          </w:p>
          <w:tbl>
            <w:tblPr>
              <w:tblStyle w:val="TableGrid"/>
              <w:tblW w:w="9352" w:type="dxa"/>
              <w:tblInd w:w="5" w:type="dxa"/>
              <w:tblCellMar>
                <w:top w:w="34" w:type="dxa"/>
                <w:left w:w="0" w:type="dxa"/>
                <w:bottom w:w="0" w:type="dxa"/>
                <w:right w:w="185" w:type="dxa"/>
              </w:tblCellMar>
              <w:tblLook w:val="04A0" w:firstRow="1" w:lastRow="0" w:firstColumn="1" w:lastColumn="0" w:noHBand="0" w:noVBand="1"/>
            </w:tblPr>
            <w:tblGrid>
              <w:gridCol w:w="828"/>
              <w:gridCol w:w="3848"/>
              <w:gridCol w:w="828"/>
              <w:gridCol w:w="3848"/>
            </w:tblGrid>
            <w:tr w:rsidR="00A738D8">
              <w:trPr>
                <w:trHeight w:val="293"/>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01A – General Trades</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10B – Signage</w:t>
                  </w:r>
                  <w:r>
                    <w:rPr>
                      <w:rFonts w:ascii="Times New Roman" w:eastAsia="Times New Roman" w:hAnsi="Times New Roman" w:cs="Times New Roman"/>
                      <w:sz w:val="24"/>
                    </w:rPr>
                    <w:t xml:space="preserve"> </w:t>
                  </w:r>
                </w:p>
              </w:tc>
            </w:tr>
            <w:tr w:rsidR="00A738D8">
              <w:trPr>
                <w:trHeight w:val="564"/>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01B – Final Cleaning</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10C – Toilet Partitions, Accessories, FEC, Corner Guards</w:t>
                  </w:r>
                  <w:r>
                    <w:rPr>
                      <w:rFonts w:ascii="Times New Roman" w:eastAsia="Times New Roman" w:hAnsi="Times New Roman" w:cs="Times New Roman"/>
                      <w:sz w:val="24"/>
                    </w:rPr>
                    <w:t xml:space="preserve"> </w:t>
                  </w:r>
                </w:p>
              </w:tc>
            </w:tr>
            <w:tr w:rsidR="00A738D8">
              <w:trPr>
                <w:trHeight w:val="562"/>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03A – Building Concrete</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10D – Metal Lockers &amp; Metal Storage Shelving</w:t>
                  </w:r>
                  <w:r>
                    <w:rPr>
                      <w:rFonts w:ascii="Times New Roman" w:eastAsia="Times New Roman" w:hAnsi="Times New Roman" w:cs="Times New Roman"/>
                      <w:sz w:val="24"/>
                    </w:rPr>
                    <w:t xml:space="preserve"> </w:t>
                  </w:r>
                </w:p>
              </w:tc>
            </w:tr>
            <w:tr w:rsidR="00A738D8">
              <w:trPr>
                <w:trHeight w:val="295"/>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04A – Turnkey Masonry</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12A – Window Treatment</w:t>
                  </w:r>
                  <w:r>
                    <w:rPr>
                      <w:rFonts w:ascii="Times New Roman" w:eastAsia="Times New Roman" w:hAnsi="Times New Roman" w:cs="Times New Roman"/>
                      <w:sz w:val="24"/>
                    </w:rPr>
                    <w:t xml:space="preserve"> </w:t>
                  </w:r>
                </w:p>
              </w:tc>
            </w:tr>
            <w:tr w:rsidR="00A738D8">
              <w:trPr>
                <w:trHeight w:val="295"/>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05A – </w:t>
                  </w:r>
                  <w:r>
                    <w:t>Structural Steel &amp; Misc. Steel</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12B – Casework </w:t>
                  </w:r>
                  <w:r>
                    <w:rPr>
                      <w:rFonts w:ascii="Times New Roman" w:eastAsia="Times New Roman" w:hAnsi="Times New Roman" w:cs="Times New Roman"/>
                      <w:sz w:val="24"/>
                    </w:rPr>
                    <w:t xml:space="preserve"> </w:t>
                  </w:r>
                </w:p>
              </w:tc>
            </w:tr>
            <w:tr w:rsidR="00A738D8">
              <w:trPr>
                <w:trHeight w:val="562"/>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jc w:val="both"/>
                  </w:pPr>
                  <w:r>
                    <w:t xml:space="preserve">BP 07A – Roofing, LW Concrete, Metal Panels, </w:t>
                  </w:r>
                  <w:proofErr w:type="gramStart"/>
                  <w:r>
                    <w:t>Canopies,  Skylights</w:t>
                  </w:r>
                  <w:proofErr w:type="gramEnd"/>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12C – Site Furnishings</w:t>
                  </w:r>
                  <w:r>
                    <w:rPr>
                      <w:rFonts w:ascii="Times New Roman" w:eastAsia="Times New Roman" w:hAnsi="Times New Roman" w:cs="Times New Roman"/>
                      <w:sz w:val="24"/>
                    </w:rPr>
                    <w:t xml:space="preserve"> </w:t>
                  </w:r>
                </w:p>
              </w:tc>
            </w:tr>
            <w:tr w:rsidR="00A738D8">
              <w:trPr>
                <w:trHeight w:val="564"/>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28"/>
                  </w:pPr>
                  <w:r>
                    <w:t xml:space="preserve">BP 07B – Caulking, Sealants, </w:t>
                  </w:r>
                </w:p>
                <w:p w:rsidR="00A738D8" w:rsidRDefault="00192D2C">
                  <w:pPr>
                    <w:spacing w:after="0"/>
                  </w:pPr>
                  <w:r>
                    <w:t>Waterproofing, Fluid Applied Air Barrier</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14A – Elevator</w:t>
                  </w:r>
                  <w:r>
                    <w:rPr>
                      <w:rFonts w:ascii="Times New Roman" w:eastAsia="Times New Roman" w:hAnsi="Times New Roman" w:cs="Times New Roman"/>
                      <w:sz w:val="24"/>
                    </w:rPr>
                    <w:t xml:space="preserve"> </w:t>
                  </w:r>
                </w:p>
              </w:tc>
            </w:tr>
            <w:tr w:rsidR="00A738D8">
              <w:trPr>
                <w:trHeight w:val="293"/>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08A – Doors &amp; Hardware</w:t>
                  </w:r>
                  <w:r>
                    <w:rPr>
                      <w:rFonts w:ascii="Times New Roman" w:eastAsia="Times New Roman" w:hAnsi="Times New Roman" w:cs="Times New Roman"/>
                      <w:sz w:val="24"/>
                    </w:rPr>
                    <w:t xml:space="preserv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21A – Fire Suppression</w:t>
                  </w:r>
                  <w:r>
                    <w:rPr>
                      <w:rFonts w:ascii="Times New Roman" w:eastAsia="Times New Roman" w:hAnsi="Times New Roman" w:cs="Times New Roman"/>
                      <w:sz w:val="24"/>
                    </w:rPr>
                    <w:t xml:space="preserve"> </w:t>
                  </w:r>
                </w:p>
              </w:tc>
            </w:tr>
            <w:tr w:rsidR="00A738D8">
              <w:trPr>
                <w:trHeight w:val="295"/>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08B – Overhead Coiling Doors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22A – Plumbing</w:t>
                  </w:r>
                  <w:r>
                    <w:rPr>
                      <w:rFonts w:ascii="Times New Roman" w:eastAsia="Times New Roman" w:hAnsi="Times New Roman" w:cs="Times New Roman"/>
                      <w:sz w:val="24"/>
                    </w:rPr>
                    <w:t xml:space="preserve"> </w:t>
                  </w:r>
                </w:p>
              </w:tc>
            </w:tr>
            <w:tr w:rsidR="00A738D8">
              <w:trPr>
                <w:trHeight w:val="562"/>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08C – Curtainwalls &amp; Glazing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23A – HVAC Mechanical (incl. Test &amp; Balance)</w:t>
                  </w:r>
                  <w:r>
                    <w:rPr>
                      <w:rFonts w:ascii="Times New Roman" w:eastAsia="Times New Roman" w:hAnsi="Times New Roman" w:cs="Times New Roman"/>
                      <w:sz w:val="24"/>
                    </w:rPr>
                    <w:t xml:space="preserve"> </w:t>
                  </w:r>
                </w:p>
              </w:tc>
            </w:tr>
            <w:tr w:rsidR="00A738D8">
              <w:trPr>
                <w:trHeight w:val="295"/>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09A – Metal Studs &amp; Drywall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23B – </w:t>
                  </w:r>
                  <w:r>
                    <w:t>Plumbing &amp; HVAC (Combo)</w:t>
                  </w:r>
                  <w:r>
                    <w:rPr>
                      <w:rFonts w:ascii="Times New Roman" w:eastAsia="Times New Roman" w:hAnsi="Times New Roman" w:cs="Times New Roman"/>
                      <w:sz w:val="24"/>
                    </w:rPr>
                    <w:t xml:space="preserve"> </w:t>
                  </w:r>
                </w:p>
              </w:tc>
            </w:tr>
            <w:tr w:rsidR="00A738D8">
              <w:trPr>
                <w:trHeight w:val="562"/>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09B – Hard Tile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26A – Electrical, Data, Fire Alarm, Security &amp; AV</w:t>
                  </w:r>
                  <w:r>
                    <w:rPr>
                      <w:rFonts w:ascii="Times New Roman" w:eastAsia="Times New Roman" w:hAnsi="Times New Roman" w:cs="Times New Roman"/>
                      <w:sz w:val="24"/>
                    </w:rPr>
                    <w:t xml:space="preserve"> </w:t>
                  </w:r>
                </w:p>
              </w:tc>
            </w:tr>
            <w:tr w:rsidR="00A738D8">
              <w:trPr>
                <w:trHeight w:val="564"/>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09C – Acoustical Ceilings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jc w:val="both"/>
                  </w:pPr>
                  <w:r>
                    <w:t>BP 31A – Turnkey Site with Earthwork, Site Concrete, Unit Pavers</w:t>
                  </w:r>
                  <w:r>
                    <w:rPr>
                      <w:rFonts w:ascii="Times New Roman" w:eastAsia="Times New Roman" w:hAnsi="Times New Roman" w:cs="Times New Roman"/>
                      <w:sz w:val="24"/>
                    </w:rPr>
                    <w:t xml:space="preserve"> </w:t>
                  </w:r>
                </w:p>
              </w:tc>
            </w:tr>
            <w:tr w:rsidR="00A738D8">
              <w:trPr>
                <w:trHeight w:val="547"/>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09D – </w:t>
                  </w:r>
                  <w:r>
                    <w:t xml:space="preserve">Resilient Flooring, Carpet, Entrance Mats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32B – Fencing</w:t>
                  </w:r>
                  <w:r>
                    <w:rPr>
                      <w:rFonts w:ascii="Times New Roman" w:eastAsia="Times New Roman" w:hAnsi="Times New Roman" w:cs="Times New Roman"/>
                      <w:sz w:val="24"/>
                    </w:rPr>
                    <w:t xml:space="preserve"> </w:t>
                  </w:r>
                </w:p>
              </w:tc>
            </w:tr>
            <w:tr w:rsidR="00A738D8">
              <w:trPr>
                <w:trHeight w:val="548"/>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09E – Terrazzo Flooring (Add Alternate)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377"/>
                    <w:jc w:val="center"/>
                  </w:pPr>
                  <w:r>
                    <w:rPr>
                      <w:rFonts w:ascii="Arial" w:eastAsia="Arial" w:hAnsi="Arial" w:cs="Arial"/>
                      <w:sz w:val="24"/>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BP 32C – Landscaping</w:t>
                  </w:r>
                  <w:r>
                    <w:rPr>
                      <w:sz w:val="32"/>
                    </w:rPr>
                    <w:t xml:space="preserve"> </w:t>
                  </w:r>
                  <w:r>
                    <w:rPr>
                      <w:rFonts w:ascii="Times New Roman" w:eastAsia="Times New Roman" w:hAnsi="Times New Roman" w:cs="Times New Roman"/>
                      <w:sz w:val="24"/>
                    </w:rPr>
                    <w:t xml:space="preserve"> </w:t>
                  </w:r>
                </w:p>
              </w:tc>
            </w:tr>
            <w:tr w:rsidR="00A738D8">
              <w:trPr>
                <w:trHeight w:val="278"/>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pPr>
                  <w:r>
                    <w:t xml:space="preserve">BP 09G – Epoxy Flooring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108"/>
                  </w:pPr>
                  <w:r>
                    <w:t xml:space="preserve"> </w:t>
                  </w:r>
                </w:p>
              </w:tc>
              <w:tc>
                <w:tcPr>
                  <w:tcW w:w="3848" w:type="dxa"/>
                  <w:tcBorders>
                    <w:top w:val="single" w:sz="4" w:space="0" w:color="000000"/>
                    <w:left w:val="nil"/>
                    <w:bottom w:val="single" w:sz="4" w:space="0" w:color="000000"/>
                    <w:right w:val="single" w:sz="4" w:space="0" w:color="000000"/>
                  </w:tcBorders>
                </w:tcPr>
                <w:p w:rsidR="00A738D8" w:rsidRDefault="00A738D8"/>
              </w:tc>
            </w:tr>
            <w:tr w:rsidR="00A738D8">
              <w:trPr>
                <w:trHeight w:val="547"/>
              </w:trPr>
              <w:tc>
                <w:tcPr>
                  <w:tcW w:w="828" w:type="dxa"/>
                  <w:tcBorders>
                    <w:top w:val="single" w:sz="4" w:space="0" w:color="000000"/>
                    <w:left w:val="single" w:sz="4" w:space="0" w:color="000000"/>
                    <w:bottom w:val="single" w:sz="4" w:space="0" w:color="000000"/>
                    <w:right w:val="nil"/>
                  </w:tcBorders>
                </w:tcPr>
                <w:p w:rsidR="00A738D8" w:rsidRDefault="00192D2C">
                  <w:pPr>
                    <w:spacing w:after="0"/>
                    <w:ind w:left="371"/>
                    <w:jc w:val="center"/>
                  </w:pPr>
                  <w:r>
                    <w:rPr>
                      <w:rFonts w:ascii="Arial" w:eastAsia="Arial" w:hAnsi="Arial" w:cs="Arial"/>
                    </w:rPr>
                    <w:t xml:space="preserve">• </w:t>
                  </w:r>
                </w:p>
              </w:tc>
              <w:tc>
                <w:tcPr>
                  <w:tcW w:w="3848" w:type="dxa"/>
                  <w:tcBorders>
                    <w:top w:val="single" w:sz="4" w:space="0" w:color="000000"/>
                    <w:left w:val="nil"/>
                    <w:bottom w:val="single" w:sz="4" w:space="0" w:color="000000"/>
                    <w:right w:val="single" w:sz="4" w:space="0" w:color="000000"/>
                  </w:tcBorders>
                </w:tcPr>
                <w:p w:rsidR="00A738D8" w:rsidRDefault="00192D2C">
                  <w:pPr>
                    <w:spacing w:after="0"/>
                    <w:jc w:val="both"/>
                  </w:pPr>
                  <w:r>
                    <w:t xml:space="preserve">BP 10A – Display Cases, Marker Boards, Tack </w:t>
                  </w:r>
                  <w:proofErr w:type="gramStart"/>
                  <w:r>
                    <w:t>Boards,  Projection</w:t>
                  </w:r>
                  <w:proofErr w:type="gramEnd"/>
                  <w:r>
                    <w:t xml:space="preserve"> Screens </w:t>
                  </w:r>
                </w:p>
              </w:tc>
              <w:tc>
                <w:tcPr>
                  <w:tcW w:w="828" w:type="dxa"/>
                  <w:tcBorders>
                    <w:top w:val="single" w:sz="4" w:space="0" w:color="000000"/>
                    <w:left w:val="single" w:sz="4" w:space="0" w:color="000000"/>
                    <w:bottom w:val="single" w:sz="4" w:space="0" w:color="000000"/>
                    <w:right w:val="nil"/>
                  </w:tcBorders>
                </w:tcPr>
                <w:p w:rsidR="00A738D8" w:rsidRDefault="00192D2C">
                  <w:pPr>
                    <w:spacing w:after="0"/>
                    <w:ind w:left="108"/>
                  </w:pPr>
                  <w:r>
                    <w:t xml:space="preserve"> </w:t>
                  </w:r>
                </w:p>
              </w:tc>
              <w:tc>
                <w:tcPr>
                  <w:tcW w:w="3848" w:type="dxa"/>
                  <w:tcBorders>
                    <w:top w:val="single" w:sz="4" w:space="0" w:color="000000"/>
                    <w:left w:val="nil"/>
                    <w:bottom w:val="single" w:sz="4" w:space="0" w:color="000000"/>
                    <w:right w:val="single" w:sz="4" w:space="0" w:color="000000"/>
                  </w:tcBorders>
                </w:tcPr>
                <w:p w:rsidR="00A738D8" w:rsidRDefault="00A738D8"/>
              </w:tc>
            </w:tr>
          </w:tbl>
          <w:p w:rsidR="00A738D8" w:rsidRDefault="00192D2C">
            <w:pPr>
              <w:spacing w:after="0"/>
              <w:ind w:left="1267"/>
            </w:pPr>
            <w:r>
              <w:rPr>
                <w:noProof/>
              </w:rPr>
              <mc:AlternateContent>
                <mc:Choice Requires="wpg">
                  <w:drawing>
                    <wp:inline distT="0" distB="0" distL="0" distR="0">
                      <wp:extent cx="4331716" cy="638046"/>
                      <wp:effectExtent l="0" t="0" r="0" b="0"/>
                      <wp:docPr id="4335" name="Group 4335"/>
                      <wp:cNvGraphicFramePr/>
                      <a:graphic xmlns:a="http://schemas.openxmlformats.org/drawingml/2006/main">
                        <a:graphicData uri="http://schemas.microsoft.com/office/word/2010/wordprocessingGroup">
                          <wpg:wgp>
                            <wpg:cNvGrpSpPr/>
                            <wpg:grpSpPr>
                              <a:xfrm>
                                <a:off x="0" y="0"/>
                                <a:ext cx="4331716" cy="638046"/>
                                <a:chOff x="0" y="0"/>
                                <a:chExt cx="4331716" cy="638046"/>
                              </a:xfrm>
                            </wpg:grpSpPr>
                            <wps:wsp>
                              <wps:cNvPr id="487" name="Rectangle 487"/>
                              <wps:cNvSpPr/>
                              <wps:spPr>
                                <a:xfrm>
                                  <a:off x="1466850" y="495237"/>
                                  <a:ext cx="337709" cy="189936"/>
                                </a:xfrm>
                                <a:prstGeom prst="rect">
                                  <a:avLst/>
                                </a:prstGeom>
                                <a:ln>
                                  <a:noFill/>
                                </a:ln>
                              </wps:spPr>
                              <wps:txbx>
                                <w:txbxContent>
                                  <w:p w:rsidR="00A738D8" w:rsidRDefault="00192D2C">
                                    <w:r>
                                      <w:t xml:space="preserve">        </w:t>
                                    </w:r>
                                  </w:p>
                                </w:txbxContent>
                              </wps:txbx>
                              <wps:bodyPr horzOverflow="overflow" vert="horz" lIns="0" tIns="0" rIns="0" bIns="0" rtlCol="0">
                                <a:noAutofit/>
                              </wps:bodyPr>
                            </wps:wsp>
                            <wps:wsp>
                              <wps:cNvPr id="488" name="Rectangle 488"/>
                              <wps:cNvSpPr/>
                              <wps:spPr>
                                <a:xfrm>
                                  <a:off x="2672588" y="495237"/>
                                  <a:ext cx="127276" cy="189936"/>
                                </a:xfrm>
                                <a:prstGeom prst="rect">
                                  <a:avLst/>
                                </a:prstGeom>
                                <a:ln>
                                  <a:noFill/>
                                </a:ln>
                              </wps:spPr>
                              <wps:txbx>
                                <w:txbxContent>
                                  <w:p w:rsidR="00A738D8" w:rsidRDefault="00192D2C">
                                    <w:r>
                                      <w:t xml:space="preserve">   </w:t>
                                    </w:r>
                                  </w:p>
                                </w:txbxContent>
                              </wps:txbx>
                              <wps:bodyPr horzOverflow="overflow" vert="horz" lIns="0" tIns="0" rIns="0" bIns="0" rtlCol="0">
                                <a:noAutofit/>
                              </wps:bodyPr>
                            </wps:wsp>
                            <wps:wsp>
                              <wps:cNvPr id="489" name="Rectangle 489"/>
                              <wps:cNvSpPr/>
                              <wps:spPr>
                                <a:xfrm>
                                  <a:off x="2768600" y="495237"/>
                                  <a:ext cx="42143" cy="189936"/>
                                </a:xfrm>
                                <a:prstGeom prst="rect">
                                  <a:avLst/>
                                </a:prstGeom>
                                <a:ln>
                                  <a:noFill/>
                                </a:ln>
                              </wps:spPr>
                              <wps:txbx>
                                <w:txbxContent>
                                  <w:p w:rsidR="00A738D8" w:rsidRDefault="00192D2C">
                                    <w:r>
                                      <w:t xml:space="preserve"> </w:t>
                                    </w:r>
                                  </w:p>
                                </w:txbxContent>
                              </wps:txbx>
                              <wps:bodyPr horzOverflow="overflow" vert="horz" lIns="0" tIns="0" rIns="0" bIns="0" rtlCol="0">
                                <a:noAutofit/>
                              </wps:bodyPr>
                            </wps:wsp>
                            <pic:pic xmlns:pic="http://schemas.openxmlformats.org/drawingml/2006/picture">
                              <pic:nvPicPr>
                                <pic:cNvPr id="492" name="Picture 492"/>
                                <pic:cNvPicPr/>
                              </pic:nvPicPr>
                              <pic:blipFill>
                                <a:blip r:embed="rId4"/>
                                <a:stretch>
                                  <a:fillRect/>
                                </a:stretch>
                              </pic:blipFill>
                              <pic:spPr>
                                <a:xfrm>
                                  <a:off x="0" y="256540"/>
                                  <a:ext cx="1464945" cy="342900"/>
                                </a:xfrm>
                                <a:prstGeom prst="rect">
                                  <a:avLst/>
                                </a:prstGeom>
                              </pic:spPr>
                            </pic:pic>
                            <pic:pic xmlns:pic="http://schemas.openxmlformats.org/drawingml/2006/picture">
                              <pic:nvPicPr>
                                <pic:cNvPr id="494" name="Picture 494"/>
                                <pic:cNvPicPr/>
                              </pic:nvPicPr>
                              <pic:blipFill>
                                <a:blip r:embed="rId5"/>
                                <a:stretch>
                                  <a:fillRect/>
                                </a:stretch>
                              </pic:blipFill>
                              <pic:spPr>
                                <a:xfrm>
                                  <a:off x="1719580" y="0"/>
                                  <a:ext cx="952500" cy="599440"/>
                                </a:xfrm>
                                <a:prstGeom prst="rect">
                                  <a:avLst/>
                                </a:prstGeom>
                              </pic:spPr>
                            </pic:pic>
                            <pic:pic xmlns:pic="http://schemas.openxmlformats.org/drawingml/2006/picture">
                              <pic:nvPicPr>
                                <pic:cNvPr id="496" name="Picture 496"/>
                                <pic:cNvPicPr/>
                              </pic:nvPicPr>
                              <pic:blipFill>
                                <a:blip r:embed="rId6"/>
                                <a:stretch>
                                  <a:fillRect/>
                                </a:stretch>
                              </pic:blipFill>
                              <pic:spPr>
                                <a:xfrm>
                                  <a:off x="2798445" y="294641"/>
                                  <a:ext cx="1533271" cy="296545"/>
                                </a:xfrm>
                                <a:prstGeom prst="rect">
                                  <a:avLst/>
                                </a:prstGeom>
                              </pic:spPr>
                            </pic:pic>
                          </wpg:wgp>
                        </a:graphicData>
                      </a:graphic>
                    </wp:inline>
                  </w:drawing>
                </mc:Choice>
                <mc:Fallback>
                  <w:pict>
                    <v:group id="Group 4335" o:spid="_x0000_s1026" style="width:341.1pt;height:50.25pt;mso-position-horizontal-relative:char;mso-position-vertical-relative:line" coordsize="43317,63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">
                      <v:rect id="Rectangle 487" o:spid="_x0000_s1027" style="position:absolute;left:14668;top:4952;width:33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A738D8" w:rsidRDefault="00192D2C">
                              <w:r>
                                <w:t xml:space="preserve">        </w:t>
                              </w:r>
                            </w:p>
                          </w:txbxContent>
                        </v:textbox>
                      </v:rect>
                      <v:rect id="Rectangle 488" o:spid="_x0000_s1028" style="position:absolute;left:26725;top:495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A738D8" w:rsidRDefault="00192D2C">
                              <w:r>
                                <w:t xml:space="preserve">   </w:t>
                              </w:r>
                            </w:p>
                          </w:txbxContent>
                        </v:textbox>
                      </v:rect>
                      <v:rect id="Rectangle 489" o:spid="_x0000_s1029" style="position:absolute;left:27686;top:49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A738D8" w:rsidRDefault="00192D2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 o:spid="_x0000_s1030" type="#_x0000_t75" style="position:absolute;top:2565;width:1464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">
                        <v:imagedata r:id="rId7" o:title=""/>
                      </v:shape>
                      <v:shape id="Picture 494" o:spid="_x0000_s1031" type="#_x0000_t75" style="position:absolute;left:17195;width:9525;height: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">
                        <v:imagedata r:id="rId8" o:title=""/>
                      </v:shape>
                      <v:shape id="Picture 496" o:spid="_x0000_s1032" type="#_x0000_t75" style="position:absolute;left:27984;top:2946;width:15333;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">
                        <v:imagedata r:id="rId9" o:title=""/>
                      </v:shape>
                      <w10:anchorlock/>
                    </v:group>
                  </w:pict>
                </mc:Fallback>
              </mc:AlternateContent>
            </w:r>
            <w:r>
              <w:t xml:space="preserve"> </w:t>
            </w:r>
          </w:p>
        </w:tc>
      </w:tr>
      <w:bookmarkEnd w:id="0"/>
    </w:tbl>
    <w:p w:rsidR="00192D2C" w:rsidRDefault="00192D2C"/>
    <w:sectPr w:rsidR="00192D2C">
      <w:pgSz w:w="12240" w:h="15840"/>
      <w:pgMar w:top="485" w:right="1440" w:bottom="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D8"/>
    <w:rsid w:val="00192D2C"/>
    <w:rsid w:val="003E6520"/>
    <w:rsid w:val="00A7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242D-D99F-47CC-9782-845FC80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Sayre</dc:creator>
  <cp:keywords/>
  <cp:lastModifiedBy>Campbell, Diane</cp:lastModifiedBy>
  <cp:revision>3</cp:revision>
  <dcterms:created xsi:type="dcterms:W3CDTF">2018-10-04T12:59:00Z</dcterms:created>
  <dcterms:modified xsi:type="dcterms:W3CDTF">2018-10-04T12:59:00Z</dcterms:modified>
</cp:coreProperties>
</file>