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224"/>
      </w:tblGrid>
      <w:tr w:rsidR="00B76EEE" w14:paraId="5E424161" w14:textId="77777777" w:rsidTr="00B76EEE">
        <w:tc>
          <w:tcPr>
            <w:tcW w:w="5000" w:type="pct"/>
          </w:tcPr>
          <w:p w14:paraId="4C51193E" w14:textId="77777777" w:rsidR="00B76EEE" w:rsidRDefault="00B76EEE" w:rsidP="00B76EEE">
            <w:pPr>
              <w:rPr>
                <w:rFonts w:ascii="Times New Roman" w:eastAsia="Times New Roman" w:hAnsi="Times New Roman" w:cs="Times New Roman"/>
                <w:sz w:val="20"/>
                <w:szCs w:val="20"/>
              </w:rPr>
            </w:pPr>
          </w:p>
        </w:tc>
      </w:tr>
    </w:tbl>
    <w:p w14:paraId="19CF85FF" w14:textId="4BAEAB64" w:rsidR="009F1009" w:rsidRPr="009E0C44" w:rsidRDefault="005C7866" w:rsidP="00222AF6">
      <w:pPr>
        <w:spacing w:after="0"/>
        <w:jc w:val="center"/>
        <w:rPr>
          <w:b/>
          <w:bCs/>
          <w:u w:val="single"/>
        </w:rPr>
      </w:pPr>
      <w:r>
        <w:rPr>
          <w:b/>
          <w:bCs/>
          <w:u w:val="single"/>
        </w:rPr>
        <w:t>FVPSA CORE</w:t>
      </w:r>
      <w:r w:rsidR="009F1009" w:rsidRPr="009E0C44">
        <w:rPr>
          <w:b/>
          <w:bCs/>
          <w:u w:val="single"/>
        </w:rPr>
        <w:t xml:space="preserve"> FY23-2</w:t>
      </w:r>
      <w:r>
        <w:rPr>
          <w:b/>
          <w:bCs/>
          <w:u w:val="single"/>
        </w:rPr>
        <w:t>4</w:t>
      </w:r>
      <w:r w:rsidR="00396418">
        <w:rPr>
          <w:b/>
          <w:bCs/>
          <w:u w:val="single"/>
        </w:rPr>
        <w:t xml:space="preserve">: </w:t>
      </w:r>
      <w:r>
        <w:rPr>
          <w:b/>
          <w:bCs/>
          <w:u w:val="single"/>
        </w:rPr>
        <w:t>Sub</w:t>
      </w:r>
      <w:r w:rsidRPr="009E0C44">
        <w:rPr>
          <w:b/>
          <w:bCs/>
          <w:u w:val="single"/>
        </w:rPr>
        <w:t>grantee</w:t>
      </w:r>
      <w:r w:rsidR="00A96C82" w:rsidRPr="009E0C44">
        <w:rPr>
          <w:b/>
          <w:bCs/>
          <w:u w:val="single"/>
        </w:rPr>
        <w:t xml:space="preserve"> Supplemental </w:t>
      </w:r>
      <w:r w:rsidR="006F3C2C">
        <w:rPr>
          <w:b/>
          <w:bCs/>
          <w:u w:val="single"/>
        </w:rPr>
        <w:t>Statement of Need</w:t>
      </w:r>
    </w:p>
    <w:p w14:paraId="56CCAF59" w14:textId="43DF570B" w:rsidR="002050BC" w:rsidRDefault="002050BC" w:rsidP="00222AF6">
      <w:pPr>
        <w:spacing w:after="0"/>
        <w:jc w:val="center"/>
      </w:pPr>
      <w:r>
        <w:t xml:space="preserve">For </w:t>
      </w:r>
      <w:r w:rsidR="00537A88">
        <w:t xml:space="preserve">All </w:t>
      </w:r>
      <w:r w:rsidR="3AA7E44A">
        <w:t>Subgrantees</w:t>
      </w:r>
      <w:r w:rsidR="006665DB">
        <w:t xml:space="preserve"> Notified of </w:t>
      </w:r>
      <w:r w:rsidR="00264E7C">
        <w:t>Eligibility for</w:t>
      </w:r>
      <w:r w:rsidR="004E3AC4">
        <w:t xml:space="preserve"> </w:t>
      </w:r>
      <w:r w:rsidR="00537A88">
        <w:t>Continuation Project</w:t>
      </w:r>
      <w:r w:rsidR="00264E7C">
        <w:t xml:space="preserve"> Awards</w:t>
      </w:r>
    </w:p>
    <w:p w14:paraId="6BA4F384" w14:textId="69090A00" w:rsidR="00C06D9B" w:rsidRPr="002050BC" w:rsidRDefault="00222AF6" w:rsidP="00222AF6">
      <w:pPr>
        <w:spacing w:after="0"/>
        <w:jc w:val="center"/>
      </w:pPr>
      <w:r>
        <w:t xml:space="preserve">Rev. </w:t>
      </w:r>
      <w:r w:rsidR="00422ADE">
        <w:t>01</w:t>
      </w:r>
      <w:r>
        <w:t>/</w:t>
      </w:r>
      <w:r w:rsidR="00422ADE">
        <w:t>0</w:t>
      </w:r>
      <w:r w:rsidR="7A8DEEA5">
        <w:t>3</w:t>
      </w:r>
      <w:r>
        <w:t>/202</w:t>
      </w:r>
      <w:r w:rsidR="00422ADE">
        <w:t>4</w:t>
      </w:r>
    </w:p>
    <w:p w14:paraId="0060C435" w14:textId="77777777" w:rsidR="00755061" w:rsidRDefault="00755061" w:rsidP="00755061">
      <w:pPr>
        <w:spacing w:after="0"/>
        <w:rPr>
          <w:b/>
          <w:bCs/>
          <w:sz w:val="20"/>
          <w:szCs w:val="20"/>
          <w:u w:val="single"/>
        </w:rPr>
      </w:pPr>
    </w:p>
    <w:p w14:paraId="30D77958" w14:textId="5EA0CB71" w:rsidR="000B2183" w:rsidRPr="00D77F82" w:rsidRDefault="00DF153F" w:rsidP="000B2183">
      <w:pPr>
        <w:rPr>
          <w:sz w:val="21"/>
          <w:szCs w:val="21"/>
        </w:rPr>
      </w:pPr>
      <w:r w:rsidRPr="3641D411">
        <w:rPr>
          <w:b/>
          <w:bCs/>
          <w:sz w:val="21"/>
          <w:szCs w:val="21"/>
          <w:u w:val="single"/>
        </w:rPr>
        <w:t>Instructions:</w:t>
      </w:r>
      <w:r w:rsidRPr="3641D411">
        <w:rPr>
          <w:sz w:val="21"/>
          <w:szCs w:val="21"/>
        </w:rPr>
        <w:t xml:space="preserve"> All applicants must </w:t>
      </w:r>
      <w:r w:rsidR="00A96C82" w:rsidRPr="3641D411">
        <w:rPr>
          <w:sz w:val="21"/>
          <w:szCs w:val="21"/>
        </w:rPr>
        <w:t xml:space="preserve">complete the </w:t>
      </w:r>
      <w:r w:rsidR="00102623" w:rsidRPr="3641D411">
        <w:rPr>
          <w:sz w:val="21"/>
          <w:szCs w:val="21"/>
        </w:rPr>
        <w:t>“</w:t>
      </w:r>
      <w:r w:rsidR="00A96C82" w:rsidRPr="3641D411">
        <w:rPr>
          <w:sz w:val="21"/>
          <w:szCs w:val="21"/>
        </w:rPr>
        <w:t xml:space="preserve">Grantee </w:t>
      </w:r>
      <w:r w:rsidR="00D20955" w:rsidRPr="3641D411">
        <w:rPr>
          <w:sz w:val="21"/>
          <w:szCs w:val="21"/>
        </w:rPr>
        <w:t>Profile</w:t>
      </w:r>
      <w:r w:rsidR="00102623" w:rsidRPr="3641D411">
        <w:rPr>
          <w:sz w:val="21"/>
          <w:szCs w:val="21"/>
        </w:rPr>
        <w:t>”</w:t>
      </w:r>
      <w:r w:rsidR="00D20955" w:rsidRPr="3641D411">
        <w:rPr>
          <w:sz w:val="21"/>
          <w:szCs w:val="21"/>
        </w:rPr>
        <w:t xml:space="preserve"> </w:t>
      </w:r>
      <w:r w:rsidR="00A96C82" w:rsidRPr="3641D411">
        <w:rPr>
          <w:sz w:val="21"/>
          <w:szCs w:val="21"/>
        </w:rPr>
        <w:t xml:space="preserve">section in </w:t>
      </w:r>
      <w:r w:rsidR="00E32372" w:rsidRPr="3641D411">
        <w:rPr>
          <w:sz w:val="21"/>
          <w:szCs w:val="21"/>
        </w:rPr>
        <w:t>CFWYI’s online</w:t>
      </w:r>
      <w:r w:rsidR="00A96C82" w:rsidRPr="3641D411">
        <w:rPr>
          <w:sz w:val="21"/>
          <w:szCs w:val="21"/>
        </w:rPr>
        <w:t xml:space="preserve"> EBS grants management system. </w:t>
      </w:r>
      <w:r w:rsidR="00EF7153" w:rsidRPr="005F5395">
        <w:rPr>
          <w:color w:val="000000" w:themeColor="text1"/>
          <w:sz w:val="21"/>
          <w:szCs w:val="21"/>
        </w:rPr>
        <w:t>If you have a</w:t>
      </w:r>
      <w:r w:rsidR="00B4772C" w:rsidRPr="005F5395">
        <w:rPr>
          <w:color w:val="000000" w:themeColor="text1"/>
          <w:sz w:val="21"/>
          <w:szCs w:val="21"/>
        </w:rPr>
        <w:t>lready created a</w:t>
      </w:r>
      <w:r w:rsidR="00EF7153" w:rsidRPr="005F5395">
        <w:rPr>
          <w:color w:val="000000" w:themeColor="text1"/>
          <w:sz w:val="21"/>
          <w:szCs w:val="21"/>
        </w:rPr>
        <w:t xml:space="preserve"> </w:t>
      </w:r>
      <w:r w:rsidR="00B4772C" w:rsidRPr="005F5395">
        <w:rPr>
          <w:color w:val="000000" w:themeColor="text1"/>
          <w:sz w:val="21"/>
          <w:szCs w:val="21"/>
        </w:rPr>
        <w:t>G</w:t>
      </w:r>
      <w:r w:rsidR="00EF7153" w:rsidRPr="005F5395">
        <w:rPr>
          <w:color w:val="000000" w:themeColor="text1"/>
          <w:sz w:val="21"/>
          <w:szCs w:val="21"/>
        </w:rPr>
        <w:t xml:space="preserve">rantee </w:t>
      </w:r>
      <w:r w:rsidR="00B4772C" w:rsidRPr="005F5395">
        <w:rPr>
          <w:color w:val="000000" w:themeColor="text1"/>
          <w:sz w:val="21"/>
          <w:szCs w:val="21"/>
        </w:rPr>
        <w:t>P</w:t>
      </w:r>
      <w:r w:rsidR="00EF7153" w:rsidRPr="005F5395">
        <w:rPr>
          <w:color w:val="000000" w:themeColor="text1"/>
          <w:sz w:val="21"/>
          <w:szCs w:val="21"/>
        </w:rPr>
        <w:t>rofile for state grants</w:t>
      </w:r>
      <w:r w:rsidR="00B4772C" w:rsidRPr="005F5395">
        <w:rPr>
          <w:color w:val="000000" w:themeColor="text1"/>
          <w:sz w:val="21"/>
          <w:szCs w:val="21"/>
        </w:rPr>
        <w:t>,</w:t>
      </w:r>
      <w:r w:rsidR="00EF7153" w:rsidRPr="005F5395">
        <w:rPr>
          <w:color w:val="000000" w:themeColor="text1"/>
          <w:sz w:val="21"/>
          <w:szCs w:val="21"/>
        </w:rPr>
        <w:t xml:space="preserve"> you </w:t>
      </w:r>
      <w:r w:rsidR="000958A7" w:rsidRPr="005F5395">
        <w:rPr>
          <w:color w:val="000000" w:themeColor="text1"/>
          <w:sz w:val="21"/>
          <w:szCs w:val="21"/>
        </w:rPr>
        <w:t>do</w:t>
      </w:r>
      <w:r w:rsidR="00EF7153" w:rsidRPr="005F5395">
        <w:rPr>
          <w:color w:val="000000" w:themeColor="text1"/>
          <w:sz w:val="21"/>
          <w:szCs w:val="21"/>
        </w:rPr>
        <w:t xml:space="preserve"> not need to create an additional one. </w:t>
      </w:r>
      <w:r w:rsidR="002C387D" w:rsidRPr="005F5395">
        <w:rPr>
          <w:color w:val="000000" w:themeColor="text1"/>
          <w:sz w:val="21"/>
          <w:szCs w:val="21"/>
        </w:rPr>
        <w:t>However, please make sure the profile is updated to reflect the appropriate FVPSA program sta</w:t>
      </w:r>
      <w:r w:rsidR="00897873" w:rsidRPr="005F5395">
        <w:rPr>
          <w:color w:val="000000" w:themeColor="text1"/>
          <w:sz w:val="21"/>
          <w:szCs w:val="21"/>
        </w:rPr>
        <w:t xml:space="preserve">ff and their contact information. </w:t>
      </w:r>
      <w:r w:rsidR="003B783B" w:rsidRPr="005F5395">
        <w:rPr>
          <w:sz w:val="21"/>
          <w:szCs w:val="21"/>
        </w:rPr>
        <w:t xml:space="preserve">To accept the FVPSA continuation award, </w:t>
      </w:r>
      <w:r w:rsidR="003B783B">
        <w:rPr>
          <w:sz w:val="21"/>
          <w:szCs w:val="21"/>
        </w:rPr>
        <w:t>a</w:t>
      </w:r>
      <w:r w:rsidR="003B783B" w:rsidRPr="3641D411">
        <w:rPr>
          <w:sz w:val="21"/>
          <w:szCs w:val="21"/>
        </w:rPr>
        <w:t xml:space="preserve">pplicants </w:t>
      </w:r>
      <w:r w:rsidR="002B2A4E">
        <w:rPr>
          <w:sz w:val="21"/>
          <w:szCs w:val="21"/>
        </w:rPr>
        <w:t xml:space="preserve">also </w:t>
      </w:r>
      <w:r w:rsidR="00495991" w:rsidRPr="3641D411">
        <w:rPr>
          <w:sz w:val="21"/>
          <w:szCs w:val="21"/>
        </w:rPr>
        <w:t xml:space="preserve">must </w:t>
      </w:r>
      <w:r w:rsidR="003B783B">
        <w:rPr>
          <w:sz w:val="21"/>
          <w:szCs w:val="21"/>
        </w:rPr>
        <w:t>upload</w:t>
      </w:r>
      <w:r w:rsidR="003B783B" w:rsidRPr="3641D411">
        <w:rPr>
          <w:sz w:val="21"/>
          <w:szCs w:val="21"/>
        </w:rPr>
        <w:t xml:space="preserve"> </w:t>
      </w:r>
      <w:r w:rsidR="002B2A4E">
        <w:rPr>
          <w:sz w:val="21"/>
          <w:szCs w:val="21"/>
        </w:rPr>
        <w:t>this</w:t>
      </w:r>
      <w:r w:rsidR="00495991" w:rsidRPr="3641D411">
        <w:rPr>
          <w:sz w:val="21"/>
          <w:szCs w:val="21"/>
        </w:rPr>
        <w:t xml:space="preserve"> </w:t>
      </w:r>
      <w:r w:rsidR="00795855" w:rsidRPr="3641D411">
        <w:rPr>
          <w:sz w:val="21"/>
          <w:szCs w:val="21"/>
        </w:rPr>
        <w:t>“</w:t>
      </w:r>
      <w:bookmarkStart w:id="0" w:name="_Hlk155104573"/>
      <w:r w:rsidR="00E545F3" w:rsidRPr="3641D411">
        <w:rPr>
          <w:sz w:val="21"/>
          <w:szCs w:val="21"/>
        </w:rPr>
        <w:t xml:space="preserve">Subgrantee Supplemental </w:t>
      </w:r>
      <w:r w:rsidR="00396418" w:rsidRPr="3641D411">
        <w:rPr>
          <w:sz w:val="21"/>
          <w:szCs w:val="21"/>
        </w:rPr>
        <w:t>Statement of Need</w:t>
      </w:r>
      <w:bookmarkEnd w:id="0"/>
      <w:r w:rsidR="00795855" w:rsidRPr="3641D411">
        <w:rPr>
          <w:sz w:val="21"/>
          <w:szCs w:val="21"/>
        </w:rPr>
        <w:t>”</w:t>
      </w:r>
      <w:r w:rsidR="008156CE" w:rsidRPr="3641D411">
        <w:rPr>
          <w:sz w:val="21"/>
          <w:szCs w:val="21"/>
        </w:rPr>
        <w:t xml:space="preserve"> </w:t>
      </w:r>
      <w:r w:rsidR="1E67AAB2" w:rsidRPr="3641D411">
        <w:rPr>
          <w:sz w:val="21"/>
          <w:szCs w:val="21"/>
        </w:rPr>
        <w:t xml:space="preserve">for federal FY23-24 </w:t>
      </w:r>
      <w:r w:rsidR="7B2D8FBA" w:rsidRPr="3641D411">
        <w:rPr>
          <w:b/>
          <w:bCs/>
          <w:sz w:val="21"/>
          <w:szCs w:val="21"/>
        </w:rPr>
        <w:t xml:space="preserve">to your Grantee Profile </w:t>
      </w:r>
      <w:r w:rsidR="00E32372" w:rsidRPr="3641D411">
        <w:rPr>
          <w:b/>
          <w:bCs/>
          <w:sz w:val="21"/>
          <w:szCs w:val="21"/>
        </w:rPr>
        <w:t>in CFWYI’s online EBS grants management system by</w:t>
      </w:r>
      <w:r w:rsidR="009E0C44" w:rsidRPr="3641D411">
        <w:rPr>
          <w:b/>
          <w:bCs/>
          <w:sz w:val="21"/>
          <w:szCs w:val="21"/>
        </w:rPr>
        <w:t xml:space="preserve"> </w:t>
      </w:r>
      <w:r w:rsidR="009E6F47">
        <w:rPr>
          <w:b/>
          <w:bCs/>
          <w:sz w:val="21"/>
          <w:szCs w:val="21"/>
        </w:rPr>
        <w:t>January 26, 2024</w:t>
      </w:r>
      <w:r w:rsidR="00804755" w:rsidRPr="3641D411">
        <w:rPr>
          <w:b/>
          <w:bCs/>
          <w:sz w:val="21"/>
          <w:szCs w:val="21"/>
        </w:rPr>
        <w:t>.</w:t>
      </w:r>
      <w:r w:rsidR="00881D25" w:rsidRPr="3641D411">
        <w:rPr>
          <w:sz w:val="21"/>
          <w:szCs w:val="21"/>
        </w:rPr>
        <w:t xml:space="preserve"> Forms that are incomplete, incorrect, and/or handwritten, or that are received after the deadline, will no</w:t>
      </w:r>
      <w:r w:rsidR="00FE0209">
        <w:rPr>
          <w:sz w:val="21"/>
          <w:szCs w:val="21"/>
        </w:rPr>
        <w:t>t</w:t>
      </w:r>
      <w:r w:rsidR="00881D25" w:rsidRPr="3641D411">
        <w:rPr>
          <w:sz w:val="21"/>
          <w:szCs w:val="21"/>
        </w:rPr>
        <w:t xml:space="preserve"> be accepted.</w:t>
      </w:r>
      <w:r w:rsidR="008B238E" w:rsidRPr="3641D411">
        <w:rPr>
          <w:sz w:val="21"/>
          <w:szCs w:val="21"/>
        </w:rPr>
        <w:t xml:space="preserve"> </w:t>
      </w:r>
      <w:r w:rsidR="00DB4A16" w:rsidRPr="3641D411">
        <w:rPr>
          <w:sz w:val="21"/>
          <w:szCs w:val="21"/>
        </w:rPr>
        <w:t>In addition to uploading th</w:t>
      </w:r>
      <w:r w:rsidR="5D4D0E67" w:rsidRPr="3641D411">
        <w:rPr>
          <w:sz w:val="21"/>
          <w:szCs w:val="21"/>
        </w:rPr>
        <w:t>is</w:t>
      </w:r>
      <w:r w:rsidR="00DB4A16" w:rsidRPr="3641D411">
        <w:rPr>
          <w:sz w:val="21"/>
          <w:szCs w:val="21"/>
        </w:rPr>
        <w:t xml:space="preserve"> “Subgrantee </w:t>
      </w:r>
      <w:r w:rsidR="622E8E8D" w:rsidRPr="3641D411">
        <w:rPr>
          <w:sz w:val="21"/>
          <w:szCs w:val="21"/>
        </w:rPr>
        <w:t xml:space="preserve">Supplemental </w:t>
      </w:r>
      <w:r w:rsidR="00DB4A16" w:rsidRPr="3641D411">
        <w:rPr>
          <w:sz w:val="21"/>
          <w:szCs w:val="21"/>
        </w:rPr>
        <w:t>Statement of Need</w:t>
      </w:r>
      <w:r w:rsidR="69558A89" w:rsidRPr="3641D411">
        <w:rPr>
          <w:sz w:val="21"/>
          <w:szCs w:val="21"/>
        </w:rPr>
        <w:t>,</w:t>
      </w:r>
      <w:r w:rsidR="00DB4A16" w:rsidRPr="3641D411">
        <w:rPr>
          <w:sz w:val="21"/>
          <w:szCs w:val="21"/>
        </w:rPr>
        <w:t>”</w:t>
      </w:r>
      <w:r w:rsidR="005E50B1" w:rsidRPr="3641D411">
        <w:rPr>
          <w:sz w:val="21"/>
          <w:szCs w:val="21"/>
        </w:rPr>
        <w:t xml:space="preserve"> </w:t>
      </w:r>
      <w:r w:rsidR="00DB4A16" w:rsidRPr="3641D411">
        <w:rPr>
          <w:sz w:val="21"/>
          <w:szCs w:val="21"/>
        </w:rPr>
        <w:t>sub</w:t>
      </w:r>
      <w:r w:rsidR="005E50B1" w:rsidRPr="3641D411">
        <w:rPr>
          <w:sz w:val="21"/>
          <w:szCs w:val="21"/>
        </w:rPr>
        <w:t xml:space="preserve">grantees will be required to submit an Actual Budget through the </w:t>
      </w:r>
      <w:r w:rsidR="002359FB" w:rsidRPr="3641D411">
        <w:rPr>
          <w:sz w:val="21"/>
          <w:szCs w:val="21"/>
        </w:rPr>
        <w:t xml:space="preserve">EBS grants management system. </w:t>
      </w:r>
      <w:r w:rsidR="008B238E" w:rsidRPr="3641D411">
        <w:rPr>
          <w:sz w:val="21"/>
          <w:szCs w:val="21"/>
        </w:rPr>
        <w:t xml:space="preserve">CFWYI’s </w:t>
      </w:r>
      <w:r w:rsidR="00F97A7F">
        <w:t xml:space="preserve">FVPSA </w:t>
      </w:r>
      <w:r w:rsidR="008B238E" w:rsidRPr="3641D411">
        <w:rPr>
          <w:sz w:val="21"/>
          <w:szCs w:val="21"/>
        </w:rPr>
        <w:t xml:space="preserve">Program </w:t>
      </w:r>
      <w:r w:rsidR="007F6E02" w:rsidRPr="3641D411">
        <w:rPr>
          <w:sz w:val="21"/>
          <w:szCs w:val="21"/>
        </w:rPr>
        <w:t>Rules</w:t>
      </w:r>
      <w:r w:rsidR="008B238E" w:rsidRPr="3641D411">
        <w:rPr>
          <w:sz w:val="21"/>
          <w:szCs w:val="21"/>
        </w:rPr>
        <w:t xml:space="preserve"> are available on the </w:t>
      </w:r>
      <w:hyperlink r:id="rId11">
        <w:r w:rsidR="008B238E" w:rsidRPr="3641D411">
          <w:rPr>
            <w:rStyle w:val="Hyperlink"/>
            <w:sz w:val="21"/>
            <w:szCs w:val="21"/>
          </w:rPr>
          <w:t>CFWYI website</w:t>
        </w:r>
      </w:hyperlink>
      <w:r w:rsidR="008B238E" w:rsidRPr="3641D411">
        <w:rPr>
          <w:sz w:val="21"/>
          <w:szCs w:val="21"/>
        </w:rPr>
        <w:t xml:space="preserve">. </w:t>
      </w:r>
    </w:p>
    <w:p w14:paraId="3FC1A99C" w14:textId="2A9EB726" w:rsidR="002A14E7" w:rsidRDefault="00747FDE" w:rsidP="00D329E7">
      <w:pPr>
        <w:pStyle w:val="ListParagraph"/>
        <w:numPr>
          <w:ilvl w:val="0"/>
          <w:numId w:val="16"/>
        </w:numPr>
        <w:spacing w:before="120"/>
        <w:ind w:left="360" w:hanging="360"/>
        <w:rPr>
          <w:b/>
          <w:bCs/>
          <w:u w:val="single"/>
        </w:rPr>
      </w:pPr>
      <w:r w:rsidRPr="00F0765A">
        <w:rPr>
          <w:b/>
          <w:bCs/>
          <w:u w:val="single"/>
        </w:rPr>
        <w:t>Applicant Information</w:t>
      </w:r>
    </w:p>
    <w:tbl>
      <w:tblPr>
        <w:tblStyle w:val="TableGrid"/>
        <w:tblW w:w="10260" w:type="dxa"/>
        <w:tblInd w:w="-5" w:type="dxa"/>
        <w:tblLook w:val="04A0" w:firstRow="1" w:lastRow="0" w:firstColumn="1" w:lastColumn="0" w:noHBand="0" w:noVBand="1"/>
      </w:tblPr>
      <w:tblGrid>
        <w:gridCol w:w="5670"/>
        <w:gridCol w:w="4590"/>
      </w:tblGrid>
      <w:tr w:rsidR="0068381A" w14:paraId="3B2EBC62" w14:textId="77777777" w:rsidTr="4D0F4CDC">
        <w:trPr>
          <w:tblHeader/>
        </w:trPr>
        <w:tc>
          <w:tcPr>
            <w:tcW w:w="5670" w:type="dxa"/>
            <w:shd w:val="clear" w:color="auto" w:fill="E7E6E6" w:themeFill="background2"/>
          </w:tcPr>
          <w:p w14:paraId="3B042C07" w14:textId="5FB62DFB" w:rsidR="0068381A" w:rsidRPr="00D77F82" w:rsidRDefault="0068381A" w:rsidP="00747FDE">
            <w:pPr>
              <w:pStyle w:val="ListParagraph"/>
              <w:ind w:left="0"/>
              <w:rPr>
                <w:sz w:val="21"/>
                <w:szCs w:val="21"/>
              </w:rPr>
            </w:pPr>
            <w:bookmarkStart w:id="1" w:name="_Hlk155106309"/>
            <w:r w:rsidRPr="00D77F82">
              <w:rPr>
                <w:sz w:val="21"/>
                <w:szCs w:val="21"/>
              </w:rPr>
              <w:t>Question</w:t>
            </w:r>
            <w:r w:rsidR="001F43EE" w:rsidRPr="00D77F82">
              <w:rPr>
                <w:sz w:val="21"/>
                <w:szCs w:val="21"/>
              </w:rPr>
              <w:t>s</w:t>
            </w:r>
          </w:p>
        </w:tc>
        <w:tc>
          <w:tcPr>
            <w:tcW w:w="4590" w:type="dxa"/>
            <w:shd w:val="clear" w:color="auto" w:fill="E7E6E6" w:themeFill="background2"/>
          </w:tcPr>
          <w:p w14:paraId="2A19CF34" w14:textId="40482B89" w:rsidR="0068381A" w:rsidRPr="00D77F82" w:rsidRDefault="0068381A" w:rsidP="00747FDE">
            <w:pPr>
              <w:pStyle w:val="ListParagraph"/>
              <w:ind w:left="0"/>
              <w:rPr>
                <w:sz w:val="21"/>
                <w:szCs w:val="21"/>
              </w:rPr>
            </w:pPr>
            <w:r w:rsidRPr="00D77F82">
              <w:rPr>
                <w:sz w:val="21"/>
                <w:szCs w:val="21"/>
              </w:rPr>
              <w:t>Applicant Response</w:t>
            </w:r>
            <w:r w:rsidR="001F43EE" w:rsidRPr="00D77F82">
              <w:rPr>
                <w:sz w:val="21"/>
                <w:szCs w:val="21"/>
              </w:rPr>
              <w:t>s</w:t>
            </w:r>
          </w:p>
        </w:tc>
      </w:tr>
      <w:tr w:rsidR="001135C9" w14:paraId="5A099DB6" w14:textId="77777777" w:rsidTr="4D0F4CDC">
        <w:tc>
          <w:tcPr>
            <w:tcW w:w="5670" w:type="dxa"/>
          </w:tcPr>
          <w:p w14:paraId="7B118021" w14:textId="31389739" w:rsidR="001135C9" w:rsidRPr="00D77F82" w:rsidRDefault="008A203F" w:rsidP="396EFD89">
            <w:pPr>
              <w:pStyle w:val="ListParagraph"/>
              <w:ind w:left="0"/>
              <w:rPr>
                <w:sz w:val="21"/>
                <w:szCs w:val="21"/>
              </w:rPr>
            </w:pPr>
            <w:r w:rsidRPr="00D77F82">
              <w:rPr>
                <w:sz w:val="21"/>
                <w:szCs w:val="21"/>
              </w:rPr>
              <w:t>Full legal name of organization</w:t>
            </w:r>
            <w:r w:rsidR="00B82540" w:rsidRPr="00D77F82">
              <w:rPr>
                <w:sz w:val="21"/>
                <w:szCs w:val="21"/>
              </w:rPr>
              <w:t>.</w:t>
            </w:r>
          </w:p>
          <w:p w14:paraId="761E672B" w14:textId="457D9EBA" w:rsidR="001135C9" w:rsidRPr="00D77F82" w:rsidRDefault="001135C9" w:rsidP="00747FDE">
            <w:pPr>
              <w:pStyle w:val="ListParagraph"/>
              <w:ind w:left="0"/>
              <w:rPr>
                <w:sz w:val="21"/>
                <w:szCs w:val="21"/>
              </w:rPr>
            </w:pPr>
          </w:p>
        </w:tc>
        <w:tc>
          <w:tcPr>
            <w:tcW w:w="4590" w:type="dxa"/>
          </w:tcPr>
          <w:p w14:paraId="0768C992" w14:textId="7A9D12E5" w:rsidR="001135C9" w:rsidRPr="00D77F82" w:rsidRDefault="00B82540" w:rsidP="000D56EC">
            <w:pPr>
              <w:rPr>
                <w:sz w:val="21"/>
                <w:szCs w:val="21"/>
              </w:rPr>
            </w:pPr>
            <w:r w:rsidRPr="4D0F4CDC">
              <w:rPr>
                <w:sz w:val="21"/>
                <w:szCs w:val="21"/>
              </w:rPr>
              <w:fldChar w:fldCharType="begin">
                <w:ffData>
                  <w:name w:val="Text32"/>
                  <w:enabled/>
                  <w:calcOnExit w:val="0"/>
                  <w:textInput/>
                </w:ffData>
              </w:fldChar>
            </w:r>
            <w:r w:rsidRPr="4D0F4CDC">
              <w:rPr>
                <w:sz w:val="21"/>
                <w:szCs w:val="21"/>
              </w:rPr>
              <w:instrText xml:space="preserve"> FORMTEXT </w:instrText>
            </w:r>
            <w:r w:rsidRPr="4D0F4CDC">
              <w:rPr>
                <w:sz w:val="21"/>
                <w:szCs w:val="21"/>
              </w:rPr>
            </w:r>
            <w:r w:rsidRPr="4D0F4CDC">
              <w:rPr>
                <w:sz w:val="21"/>
                <w:szCs w:val="21"/>
              </w:rPr>
              <w:fldChar w:fldCharType="separate"/>
            </w:r>
            <w:r w:rsidR="507E9F87" w:rsidRPr="4D0F4CDC">
              <w:rPr>
                <w:noProof/>
                <w:sz w:val="21"/>
                <w:szCs w:val="21"/>
              </w:rPr>
              <w:t> </w:t>
            </w:r>
            <w:r w:rsidR="507E9F87" w:rsidRPr="4D0F4CDC">
              <w:rPr>
                <w:noProof/>
                <w:sz w:val="21"/>
                <w:szCs w:val="21"/>
              </w:rPr>
              <w:t> </w:t>
            </w:r>
            <w:r w:rsidR="507E9F87" w:rsidRPr="4D0F4CDC">
              <w:rPr>
                <w:noProof/>
                <w:sz w:val="21"/>
                <w:szCs w:val="21"/>
              </w:rPr>
              <w:t> </w:t>
            </w:r>
            <w:r w:rsidR="507E9F87" w:rsidRPr="4D0F4CDC">
              <w:rPr>
                <w:noProof/>
                <w:sz w:val="21"/>
                <w:szCs w:val="21"/>
              </w:rPr>
              <w:t> </w:t>
            </w:r>
            <w:r w:rsidR="507E9F87" w:rsidRPr="4D0F4CDC">
              <w:rPr>
                <w:noProof/>
                <w:sz w:val="21"/>
                <w:szCs w:val="21"/>
              </w:rPr>
              <w:t> </w:t>
            </w:r>
            <w:r w:rsidRPr="4D0F4CDC">
              <w:rPr>
                <w:sz w:val="21"/>
                <w:szCs w:val="21"/>
              </w:rPr>
              <w:fldChar w:fldCharType="end"/>
            </w:r>
          </w:p>
        </w:tc>
      </w:tr>
      <w:tr w:rsidR="005D6A89" w14:paraId="5FB5630D" w14:textId="77777777" w:rsidTr="4D0F4CDC">
        <w:tc>
          <w:tcPr>
            <w:tcW w:w="5670" w:type="dxa"/>
          </w:tcPr>
          <w:p w14:paraId="178E7530" w14:textId="6C203D63" w:rsidR="005D6A89" w:rsidRDefault="005D6A89" w:rsidP="00747FDE">
            <w:pPr>
              <w:pStyle w:val="ListParagraph"/>
              <w:ind w:left="0"/>
              <w:rPr>
                <w:sz w:val="21"/>
                <w:szCs w:val="21"/>
              </w:rPr>
            </w:pPr>
            <w:r>
              <w:rPr>
                <w:sz w:val="21"/>
                <w:szCs w:val="21"/>
              </w:rPr>
              <w:t>County/Service Area</w:t>
            </w:r>
          </w:p>
        </w:tc>
        <w:tc>
          <w:tcPr>
            <w:tcW w:w="4590" w:type="dxa"/>
          </w:tcPr>
          <w:p w14:paraId="4F328216" w14:textId="754F32E3" w:rsidR="005D6A89" w:rsidRPr="00D77F82" w:rsidRDefault="005D6A89" w:rsidP="00747FDE">
            <w:pPr>
              <w:pStyle w:val="ListParagraph"/>
              <w:ind w:left="0"/>
              <w:rPr>
                <w:sz w:val="21"/>
                <w:szCs w:val="21"/>
              </w:rPr>
            </w:pPr>
            <w:r w:rsidRPr="4D0F4CDC">
              <w:rPr>
                <w:sz w:val="21"/>
                <w:szCs w:val="21"/>
              </w:rPr>
              <w:fldChar w:fldCharType="begin">
                <w:ffData>
                  <w:name w:val="Text32"/>
                  <w:enabled/>
                  <w:calcOnExit w:val="0"/>
                  <w:textInput/>
                </w:ffData>
              </w:fldChar>
            </w:r>
            <w:r w:rsidRPr="4D0F4CDC">
              <w:rPr>
                <w:sz w:val="21"/>
                <w:szCs w:val="21"/>
              </w:rPr>
              <w:instrText xml:space="preserve"> FORMTEXT </w:instrText>
            </w:r>
            <w:r w:rsidRPr="4D0F4CDC">
              <w:rPr>
                <w:sz w:val="21"/>
                <w:szCs w:val="21"/>
              </w:rPr>
            </w:r>
            <w:r w:rsidRPr="4D0F4CDC">
              <w:rPr>
                <w:sz w:val="21"/>
                <w:szCs w:val="21"/>
              </w:rPr>
              <w:fldChar w:fldCharType="separate"/>
            </w:r>
            <w:r w:rsidRPr="4D0F4CDC">
              <w:rPr>
                <w:noProof/>
                <w:sz w:val="21"/>
                <w:szCs w:val="21"/>
              </w:rPr>
              <w:t> </w:t>
            </w:r>
            <w:r w:rsidRPr="4D0F4CDC">
              <w:rPr>
                <w:noProof/>
                <w:sz w:val="21"/>
                <w:szCs w:val="21"/>
              </w:rPr>
              <w:t> </w:t>
            </w:r>
            <w:r w:rsidRPr="4D0F4CDC">
              <w:rPr>
                <w:noProof/>
                <w:sz w:val="21"/>
                <w:szCs w:val="21"/>
              </w:rPr>
              <w:t> </w:t>
            </w:r>
            <w:r w:rsidRPr="4D0F4CDC">
              <w:rPr>
                <w:noProof/>
                <w:sz w:val="21"/>
                <w:szCs w:val="21"/>
              </w:rPr>
              <w:t> </w:t>
            </w:r>
            <w:r w:rsidRPr="4D0F4CDC">
              <w:rPr>
                <w:noProof/>
                <w:sz w:val="21"/>
                <w:szCs w:val="21"/>
              </w:rPr>
              <w:t> </w:t>
            </w:r>
            <w:r w:rsidRPr="4D0F4CDC">
              <w:rPr>
                <w:sz w:val="21"/>
                <w:szCs w:val="21"/>
              </w:rPr>
              <w:fldChar w:fldCharType="end"/>
            </w:r>
          </w:p>
        </w:tc>
      </w:tr>
      <w:tr w:rsidR="0068381A" w14:paraId="514E2DAE" w14:textId="77777777" w:rsidTr="4D0F4CDC">
        <w:tc>
          <w:tcPr>
            <w:tcW w:w="5670" w:type="dxa"/>
          </w:tcPr>
          <w:p w14:paraId="6C8B1197" w14:textId="0B2ED92E" w:rsidR="00F05ABE" w:rsidRPr="00D77F82" w:rsidRDefault="00C25CDF" w:rsidP="00747FDE">
            <w:pPr>
              <w:pStyle w:val="ListParagraph"/>
              <w:ind w:left="0"/>
              <w:rPr>
                <w:sz w:val="21"/>
                <w:szCs w:val="21"/>
              </w:rPr>
            </w:pPr>
            <w:r>
              <w:rPr>
                <w:sz w:val="21"/>
                <w:szCs w:val="21"/>
              </w:rPr>
              <w:t>Subgrantee Award Type</w:t>
            </w:r>
          </w:p>
        </w:tc>
        <w:tc>
          <w:tcPr>
            <w:tcW w:w="4590" w:type="dxa"/>
          </w:tcPr>
          <w:p w14:paraId="2E2EB7CE" w14:textId="2C242E42" w:rsidR="00F05ABE" w:rsidRPr="00D77F82" w:rsidRDefault="000D56EC" w:rsidP="00747FDE">
            <w:pPr>
              <w:pStyle w:val="ListParagraph"/>
              <w:ind w:left="0"/>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00C25CDF">
              <w:rPr>
                <w:sz w:val="21"/>
                <w:szCs w:val="21"/>
              </w:rPr>
              <w:t>Prevention</w:t>
            </w:r>
            <w:r w:rsidR="00893431">
              <w:rPr>
                <w:sz w:val="21"/>
                <w:szCs w:val="21"/>
              </w:rPr>
              <w:t xml:space="preserve"> Services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00893431">
              <w:rPr>
                <w:sz w:val="21"/>
                <w:szCs w:val="21"/>
              </w:rPr>
              <w:t>Shelter Services</w:t>
            </w:r>
          </w:p>
        </w:tc>
      </w:tr>
      <w:tr w:rsidR="0068381A" w14:paraId="0307FDDF" w14:textId="77777777" w:rsidTr="4D0F4CDC">
        <w:tc>
          <w:tcPr>
            <w:tcW w:w="5670" w:type="dxa"/>
          </w:tcPr>
          <w:p w14:paraId="46F17607" w14:textId="545209AE" w:rsidR="0068381A" w:rsidRPr="00D77F82" w:rsidRDefault="002E1967" w:rsidP="00747FDE">
            <w:pPr>
              <w:pStyle w:val="ListParagraph"/>
              <w:ind w:left="0"/>
              <w:rPr>
                <w:sz w:val="21"/>
                <w:szCs w:val="21"/>
              </w:rPr>
            </w:pPr>
            <w:r>
              <w:rPr>
                <w:sz w:val="21"/>
                <w:szCs w:val="21"/>
              </w:rPr>
              <w:t xml:space="preserve">Is the </w:t>
            </w:r>
            <w:r w:rsidR="00F07BA6">
              <w:rPr>
                <w:sz w:val="21"/>
                <w:szCs w:val="21"/>
              </w:rPr>
              <w:t>sub</w:t>
            </w:r>
            <w:r>
              <w:rPr>
                <w:sz w:val="21"/>
                <w:szCs w:val="21"/>
              </w:rPr>
              <w:t xml:space="preserve">grantee able to utilize the full award amount by the </w:t>
            </w:r>
            <w:r w:rsidR="00BF4DC6">
              <w:rPr>
                <w:sz w:val="21"/>
                <w:szCs w:val="21"/>
              </w:rPr>
              <w:t xml:space="preserve">continuation </w:t>
            </w:r>
            <w:r w:rsidR="00B516B7">
              <w:rPr>
                <w:sz w:val="21"/>
                <w:szCs w:val="21"/>
              </w:rPr>
              <w:t>project/contract end date?</w:t>
            </w:r>
          </w:p>
        </w:tc>
        <w:tc>
          <w:tcPr>
            <w:tcW w:w="4590" w:type="dxa"/>
          </w:tcPr>
          <w:p w14:paraId="3849D1F2" w14:textId="75350404" w:rsidR="0068381A" w:rsidRPr="00D77F82" w:rsidRDefault="0068381A" w:rsidP="00B3058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Yes </w:t>
            </w:r>
            <w:r w:rsidR="00941F6B"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No</w:t>
            </w:r>
          </w:p>
        </w:tc>
      </w:tr>
      <w:tr w:rsidR="0068381A" w14:paraId="4D29FC6D" w14:textId="77777777" w:rsidTr="4D0F4CDC">
        <w:tc>
          <w:tcPr>
            <w:tcW w:w="5670" w:type="dxa"/>
          </w:tcPr>
          <w:p w14:paraId="604F6CB7" w14:textId="723F66E1" w:rsidR="0068381A" w:rsidRPr="00D77F82" w:rsidRDefault="00F802BB" w:rsidP="00747FDE">
            <w:pPr>
              <w:pStyle w:val="ListParagraph"/>
              <w:ind w:left="0"/>
              <w:rPr>
                <w:sz w:val="21"/>
                <w:szCs w:val="21"/>
              </w:rPr>
            </w:pPr>
            <w:r>
              <w:rPr>
                <w:sz w:val="21"/>
                <w:szCs w:val="21"/>
              </w:rPr>
              <w:t>Has the subgrantee incurred allowable expenses during the pre</w:t>
            </w:r>
            <w:r w:rsidR="004E1B59">
              <w:rPr>
                <w:sz w:val="21"/>
                <w:szCs w:val="21"/>
              </w:rPr>
              <w:t>-award period, for which the claims have NOT been paid by another funding source?</w:t>
            </w:r>
          </w:p>
        </w:tc>
        <w:tc>
          <w:tcPr>
            <w:tcW w:w="4590" w:type="dxa"/>
          </w:tcPr>
          <w:p w14:paraId="176F109A" w14:textId="17A63722" w:rsidR="0068381A" w:rsidRPr="00D77F82" w:rsidRDefault="0068381A" w:rsidP="0068381A">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Yes </w:t>
            </w:r>
            <w:r w:rsidR="00941F6B" w:rsidRPr="00D77F82">
              <w:rPr>
                <w:sz w:val="21"/>
                <w:szCs w:val="21"/>
              </w:rPr>
              <w:t xml:space="preserv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No</w:t>
            </w:r>
          </w:p>
          <w:p w14:paraId="620AA35C" w14:textId="055AAB7F" w:rsidR="0068381A" w:rsidRPr="00D77F82" w:rsidRDefault="0068381A" w:rsidP="0068381A">
            <w:pPr>
              <w:rPr>
                <w:sz w:val="21"/>
                <w:szCs w:val="21"/>
              </w:rPr>
            </w:pPr>
          </w:p>
        </w:tc>
      </w:tr>
      <w:tr w:rsidR="0061089E" w14:paraId="461C148C" w14:textId="77777777" w:rsidTr="4D0F4CDC">
        <w:tc>
          <w:tcPr>
            <w:tcW w:w="5670" w:type="dxa"/>
          </w:tcPr>
          <w:p w14:paraId="48595E2D" w14:textId="64C5883B" w:rsidR="0061089E" w:rsidRPr="00143413" w:rsidRDefault="004E1B59" w:rsidP="0076238D">
            <w:pPr>
              <w:pStyle w:val="ListParagraph"/>
              <w:ind w:left="0"/>
              <w:rPr>
                <w:rFonts w:cstheme="minorHAnsi"/>
                <w:sz w:val="21"/>
                <w:szCs w:val="21"/>
              </w:rPr>
            </w:pPr>
            <w:r>
              <w:rPr>
                <w:rFonts w:cstheme="minorHAnsi"/>
                <w:sz w:val="21"/>
                <w:szCs w:val="21"/>
              </w:rPr>
              <w:t>If th</w:t>
            </w:r>
            <w:r w:rsidR="00467FBA">
              <w:rPr>
                <w:rFonts w:cstheme="minorHAnsi"/>
                <w:sz w:val="21"/>
                <w:szCs w:val="21"/>
              </w:rPr>
              <w:t xml:space="preserve">e subgrantee receives CFWYI </w:t>
            </w:r>
            <w:r w:rsidR="002B24C2">
              <w:rPr>
                <w:rFonts w:cstheme="minorHAnsi"/>
                <w:sz w:val="21"/>
                <w:szCs w:val="21"/>
              </w:rPr>
              <w:t>s</w:t>
            </w:r>
            <w:r w:rsidR="00467FBA">
              <w:rPr>
                <w:rFonts w:cstheme="minorHAnsi"/>
                <w:sz w:val="21"/>
                <w:szCs w:val="21"/>
              </w:rPr>
              <w:t xml:space="preserve">tate </w:t>
            </w:r>
            <w:r w:rsidR="002B24C2">
              <w:rPr>
                <w:rFonts w:cstheme="minorHAnsi"/>
                <w:sz w:val="21"/>
                <w:szCs w:val="21"/>
              </w:rPr>
              <w:t>g</w:t>
            </w:r>
            <w:r w:rsidR="00467FBA">
              <w:rPr>
                <w:rFonts w:cstheme="minorHAnsi"/>
                <w:sz w:val="21"/>
                <w:szCs w:val="21"/>
              </w:rPr>
              <w:t>rants,</w:t>
            </w:r>
            <w:r w:rsidR="008E234B">
              <w:rPr>
                <w:rFonts w:cstheme="minorHAnsi"/>
                <w:sz w:val="21"/>
                <w:szCs w:val="21"/>
              </w:rPr>
              <w:t xml:space="preserve"> how many staff are covered </w:t>
            </w:r>
            <w:r w:rsidR="00FC03CF">
              <w:rPr>
                <w:rFonts w:cstheme="minorHAnsi"/>
                <w:sz w:val="21"/>
                <w:szCs w:val="21"/>
              </w:rPr>
              <w:t xml:space="preserve">by state funds? How many are covered by Federal funds? Are these the same individuals? </w:t>
            </w:r>
          </w:p>
        </w:tc>
        <w:tc>
          <w:tcPr>
            <w:tcW w:w="4590" w:type="dxa"/>
          </w:tcPr>
          <w:p w14:paraId="62BB2F68" w14:textId="77777777" w:rsidR="0061089E" w:rsidRDefault="008D55BF" w:rsidP="0061089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r w:rsidR="00366726">
              <w:rPr>
                <w:rFonts w:cstheme="minorHAnsi"/>
                <w:sz w:val="21"/>
                <w:szCs w:val="21"/>
              </w:rPr>
              <w:t xml:space="preserve"> staff funded by state grants</w:t>
            </w:r>
          </w:p>
          <w:p w14:paraId="3097DED7" w14:textId="77777777" w:rsidR="00366726" w:rsidRDefault="00366726" w:rsidP="0061089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r>
              <w:rPr>
                <w:rFonts w:cstheme="minorHAnsi"/>
                <w:sz w:val="21"/>
                <w:szCs w:val="21"/>
              </w:rPr>
              <w:t xml:space="preserve"> staff funded by federal grants</w:t>
            </w:r>
          </w:p>
          <w:p w14:paraId="277ECA1A" w14:textId="01290524" w:rsidR="00427CE8" w:rsidRPr="00427CE8" w:rsidRDefault="00427CE8" w:rsidP="0061089E">
            <w:pPr>
              <w:rPr>
                <w:sz w:val="21"/>
                <w:szCs w:val="21"/>
              </w:rPr>
            </w:pPr>
            <w:r>
              <w:rPr>
                <w:rFonts w:cstheme="minorHAnsi"/>
                <w:sz w:val="21"/>
                <w:szCs w:val="21"/>
              </w:rPr>
              <w:t xml:space="preserve">Same individuals?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No</w:t>
            </w:r>
          </w:p>
        </w:tc>
      </w:tr>
      <w:bookmarkEnd w:id="1"/>
    </w:tbl>
    <w:p w14:paraId="40DED57B" w14:textId="77777777" w:rsidR="0076238D" w:rsidRPr="00713F52" w:rsidRDefault="0076238D" w:rsidP="00BF7777">
      <w:pPr>
        <w:pStyle w:val="ListParagraph"/>
        <w:spacing w:after="0"/>
        <w:ind w:left="360"/>
        <w:rPr>
          <w:b/>
          <w:bCs/>
        </w:rPr>
      </w:pPr>
    </w:p>
    <w:p w14:paraId="6E7596EB" w14:textId="2CB6057C" w:rsidR="006F0926" w:rsidRPr="00550FEE" w:rsidRDefault="0067599F" w:rsidP="006F0926">
      <w:pPr>
        <w:pStyle w:val="ListParagraph"/>
        <w:numPr>
          <w:ilvl w:val="0"/>
          <w:numId w:val="16"/>
        </w:numPr>
        <w:ind w:left="360" w:hanging="360"/>
        <w:rPr>
          <w:b/>
          <w:bCs/>
        </w:rPr>
      </w:pPr>
      <w:r w:rsidRPr="00713F52">
        <w:rPr>
          <w:b/>
          <w:bCs/>
          <w:u w:val="single"/>
        </w:rPr>
        <w:t>Program Description</w:t>
      </w:r>
      <w:r w:rsidR="006F0926" w:rsidRPr="00550FEE">
        <w:rPr>
          <w:b/>
          <w:bCs/>
        </w:rPr>
        <w:t xml:space="preserve"> </w:t>
      </w:r>
    </w:p>
    <w:p w14:paraId="302B98F4" w14:textId="3290EC39" w:rsidR="006F0926" w:rsidRPr="00550FEE" w:rsidRDefault="006F0926" w:rsidP="006F0926">
      <w:pPr>
        <w:pStyle w:val="Default"/>
        <w:rPr>
          <w:sz w:val="22"/>
          <w:szCs w:val="22"/>
        </w:rPr>
      </w:pPr>
      <w:r w:rsidRPr="00550FEE">
        <w:rPr>
          <w:sz w:val="22"/>
          <w:szCs w:val="22"/>
        </w:rPr>
        <w:t xml:space="preserve">The Family Violence Prevention </w:t>
      </w:r>
      <w:r w:rsidR="00E34A92">
        <w:rPr>
          <w:sz w:val="22"/>
          <w:szCs w:val="22"/>
        </w:rPr>
        <w:t xml:space="preserve">and </w:t>
      </w:r>
      <w:r w:rsidRPr="00550FEE">
        <w:rPr>
          <w:sz w:val="22"/>
          <w:szCs w:val="22"/>
        </w:rPr>
        <w:t>Services Act (FVPSA) is authorized by the Keeping Children and Families Safe Act of 2003. The purpose of the program is to assist in the establishment, maintenance and expansion of programs and projects to: 1) prevent incidences of family violence, domestic violence, and dating violence; 2)</w:t>
      </w:r>
      <w:r w:rsidR="009C3336">
        <w:rPr>
          <w:sz w:val="22"/>
          <w:szCs w:val="22"/>
        </w:rPr>
        <w:t> </w:t>
      </w:r>
      <w:r w:rsidRPr="00550FEE">
        <w:rPr>
          <w:sz w:val="22"/>
          <w:szCs w:val="22"/>
        </w:rPr>
        <w:t xml:space="preserve">provide immediate shelter, supportive services, and access to community-based programs for victims of family violence, domestic violence, or dating violence, and their dependents; and 3) provide specialized services for children exposed to family violence, domestic violence, or dating violence including victims who are members of underserved communities. </w:t>
      </w:r>
    </w:p>
    <w:p w14:paraId="34D6C71D" w14:textId="77777777" w:rsidR="00713F52" w:rsidRPr="00550FEE" w:rsidRDefault="00713F52" w:rsidP="006F0926">
      <w:pPr>
        <w:pStyle w:val="Default"/>
        <w:rPr>
          <w:sz w:val="22"/>
          <w:szCs w:val="22"/>
        </w:rPr>
      </w:pPr>
    </w:p>
    <w:p w14:paraId="597B95F7" w14:textId="77777777" w:rsidR="001A5B9A" w:rsidRDefault="001A5B9A">
      <w:pPr>
        <w:rPr>
          <w:b/>
          <w:bCs/>
          <w:u w:val="single"/>
        </w:rPr>
      </w:pPr>
      <w:r>
        <w:rPr>
          <w:b/>
          <w:bCs/>
          <w:u w:val="single"/>
        </w:rPr>
        <w:br w:type="page"/>
      </w:r>
    </w:p>
    <w:p w14:paraId="0ED42413" w14:textId="6FDF02CE" w:rsidR="00B774A6" w:rsidRPr="00550FEE" w:rsidRDefault="00AA6B11" w:rsidP="00EE15C8">
      <w:pPr>
        <w:pStyle w:val="ListParagraph"/>
        <w:numPr>
          <w:ilvl w:val="0"/>
          <w:numId w:val="16"/>
        </w:numPr>
        <w:ind w:left="360" w:hanging="360"/>
        <w:rPr>
          <w:b/>
          <w:bCs/>
        </w:rPr>
      </w:pPr>
      <w:r w:rsidRPr="00550FEE">
        <w:rPr>
          <w:b/>
          <w:bCs/>
          <w:u w:val="single"/>
        </w:rPr>
        <w:lastRenderedPageBreak/>
        <w:t>Plan for Provision of Services</w:t>
      </w:r>
    </w:p>
    <w:p w14:paraId="661011D1" w14:textId="30CF7E5C" w:rsidR="00E35487" w:rsidRDefault="00E35487" w:rsidP="00EA6409">
      <w:pPr>
        <w:pStyle w:val="ListParagraph"/>
        <w:numPr>
          <w:ilvl w:val="0"/>
          <w:numId w:val="27"/>
        </w:numPr>
      </w:pPr>
      <w:r w:rsidRPr="00550FEE">
        <w:t xml:space="preserve">Please describe </w:t>
      </w:r>
      <w:r w:rsidR="007F19FA" w:rsidRPr="00550FEE">
        <w:t>the project</w:t>
      </w:r>
      <w:r w:rsidR="00F77200">
        <w:t>/</w:t>
      </w:r>
      <w:r w:rsidR="004C5535">
        <w:t xml:space="preserve"> </w:t>
      </w:r>
      <w:r w:rsidR="00543C40">
        <w:t>services</w:t>
      </w:r>
      <w:r w:rsidRPr="00550FEE">
        <w:t xml:space="preserve"> </w:t>
      </w:r>
      <w:r w:rsidR="007F19FA" w:rsidRPr="00550FEE">
        <w:t>that will be continued with this award. (500 word</w:t>
      </w:r>
      <w:r w:rsidR="0091099F">
        <w:t xml:space="preserve"> </w:t>
      </w:r>
      <w:r w:rsidR="00F77200">
        <w:t>m</w:t>
      </w:r>
      <w:r w:rsidR="0091099F">
        <w:t>inimum</w:t>
      </w:r>
      <w:r w:rsidR="007F19FA" w:rsidRPr="00550FEE">
        <w:t>)</w:t>
      </w:r>
      <w:r w:rsidR="007251CE" w:rsidRPr="00550FEE">
        <w:t xml:space="preserve"> What </w:t>
      </w:r>
      <w:r w:rsidR="008A64FB" w:rsidRPr="00550FEE">
        <w:t xml:space="preserve">are the </w:t>
      </w:r>
      <w:r w:rsidR="0023628A" w:rsidRPr="00550FEE">
        <w:t>client</w:t>
      </w:r>
      <w:r w:rsidR="008A64FB" w:rsidRPr="00550FEE">
        <w:t>/</w:t>
      </w:r>
      <w:r w:rsidR="0023628A" w:rsidRPr="00550FEE">
        <w:t>survivor needs th</w:t>
      </w:r>
      <w:r w:rsidR="008A64FB" w:rsidRPr="00550FEE">
        <w:t>at</w:t>
      </w:r>
      <w:r w:rsidR="0023628A" w:rsidRPr="00550FEE">
        <w:t xml:space="preserve"> subgrant</w:t>
      </w:r>
      <w:r w:rsidR="008A64FB" w:rsidRPr="00550FEE">
        <w:t xml:space="preserve">ee is unable to meet with </w:t>
      </w:r>
      <w:r w:rsidR="00501C0B" w:rsidRPr="00550FEE">
        <w:t>other funding sources and will fulfill/m</w:t>
      </w:r>
      <w:r w:rsidR="00AE6D89">
        <w:t>e</w:t>
      </w:r>
      <w:r w:rsidR="00501C0B" w:rsidRPr="00550FEE">
        <w:t>et with federal funding?</w:t>
      </w:r>
      <w:r w:rsidR="00AE6D89">
        <w:t xml:space="preserve"> </w:t>
      </w:r>
      <w:r w:rsidR="00AE6D89" w:rsidRPr="00550FEE">
        <w:t>(500 word</w:t>
      </w:r>
      <w:r w:rsidR="00AE6D89">
        <w:t xml:space="preserve"> minimum</w:t>
      </w:r>
      <w:r w:rsidR="00AE6D89" w:rsidRPr="00550FEE">
        <w:t>)</w:t>
      </w:r>
    </w:p>
    <w:tbl>
      <w:tblPr>
        <w:tblStyle w:val="TableGrid"/>
        <w:tblW w:w="0" w:type="auto"/>
        <w:tblInd w:w="720" w:type="dxa"/>
        <w:tblLook w:val="04A0" w:firstRow="1" w:lastRow="0" w:firstColumn="1" w:lastColumn="0" w:noHBand="0" w:noVBand="1"/>
      </w:tblPr>
      <w:tblGrid>
        <w:gridCol w:w="9494"/>
      </w:tblGrid>
      <w:tr w:rsidR="004B2636" w14:paraId="0E2D9633" w14:textId="77777777" w:rsidTr="004B2636">
        <w:tc>
          <w:tcPr>
            <w:tcW w:w="10214" w:type="dxa"/>
          </w:tcPr>
          <w:p w14:paraId="37388405" w14:textId="7923B03F" w:rsidR="004B2636" w:rsidRDefault="004B2636" w:rsidP="00AE6D89">
            <w:pPr>
              <w:pStyle w:val="ListParagraph"/>
              <w:ind w:left="0"/>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F954A3A" w14:textId="5C824C2F" w:rsidR="003969CA" w:rsidRDefault="003969CA" w:rsidP="00EA6409">
      <w:pPr>
        <w:pStyle w:val="ListParagraph"/>
        <w:numPr>
          <w:ilvl w:val="0"/>
          <w:numId w:val="27"/>
        </w:numPr>
      </w:pPr>
      <w:r>
        <w:t xml:space="preserve">Please describe how </w:t>
      </w:r>
      <w:r w:rsidR="005B3F1B">
        <w:t xml:space="preserve">FVPSA funding has allowed the subgrantee to provide more comprehensive services to victims. </w:t>
      </w:r>
    </w:p>
    <w:tbl>
      <w:tblPr>
        <w:tblStyle w:val="TableGrid"/>
        <w:tblW w:w="0" w:type="auto"/>
        <w:tblInd w:w="720" w:type="dxa"/>
        <w:tblLook w:val="04A0" w:firstRow="1" w:lastRow="0" w:firstColumn="1" w:lastColumn="0" w:noHBand="0" w:noVBand="1"/>
      </w:tblPr>
      <w:tblGrid>
        <w:gridCol w:w="9494"/>
      </w:tblGrid>
      <w:tr w:rsidR="00937861" w14:paraId="3C650B40" w14:textId="77777777" w:rsidTr="00937861">
        <w:tc>
          <w:tcPr>
            <w:tcW w:w="10214" w:type="dxa"/>
          </w:tcPr>
          <w:p w14:paraId="5CEE48A0" w14:textId="61869BBA" w:rsidR="00937861" w:rsidRDefault="0072545F" w:rsidP="00937861">
            <w:pPr>
              <w:pStyle w:val="ListParagraph"/>
              <w:ind w:left="0"/>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AACD2EC" w14:textId="33BDA34C" w:rsidR="005B3F1B" w:rsidRPr="00550FEE" w:rsidRDefault="00E67EBF" w:rsidP="00EA6409">
      <w:pPr>
        <w:pStyle w:val="ListParagraph"/>
        <w:numPr>
          <w:ilvl w:val="0"/>
          <w:numId w:val="27"/>
        </w:numPr>
      </w:pPr>
      <w:r w:rsidRPr="004803A2">
        <w:rPr>
          <w:b/>
          <w:bCs/>
        </w:rPr>
        <w:t xml:space="preserve">For Prevention </w:t>
      </w:r>
      <w:r w:rsidR="00F639E5" w:rsidRPr="004803A2">
        <w:rPr>
          <w:b/>
          <w:bCs/>
        </w:rPr>
        <w:t>Service awardees only</w:t>
      </w:r>
      <w:r w:rsidR="00F639E5">
        <w:t xml:space="preserve">, please </w:t>
      </w:r>
      <w:r w:rsidR="00E62F5B">
        <w:t xml:space="preserve">elaborate on your </w:t>
      </w:r>
      <w:r w:rsidR="00326FAF">
        <w:t>prevention strategies</w:t>
      </w:r>
      <w:r w:rsidR="00441C8B">
        <w:t xml:space="preserve">. </w:t>
      </w:r>
      <w:r w:rsidR="00747D43" w:rsidRPr="005F5395">
        <w:rPr>
          <w:sz w:val="16"/>
          <w:szCs w:val="16"/>
        </w:rPr>
        <w:t>(</w:t>
      </w:r>
      <w:r w:rsidR="00653221" w:rsidRPr="005F5395">
        <w:rPr>
          <w:sz w:val="16"/>
          <w:szCs w:val="16"/>
        </w:rPr>
        <w:t>Prevention</w:t>
      </w:r>
      <w:r w:rsidR="004C0E60" w:rsidRPr="005F5395">
        <w:rPr>
          <w:sz w:val="16"/>
          <w:szCs w:val="16"/>
        </w:rPr>
        <w:t xml:space="preserve"> refers to actions that are </w:t>
      </w:r>
      <w:r w:rsidR="00954702" w:rsidRPr="005F5395">
        <w:rPr>
          <w:sz w:val="16"/>
          <w:szCs w:val="16"/>
        </w:rPr>
        <w:t>taken</w:t>
      </w:r>
      <w:r w:rsidR="004C0E60" w:rsidRPr="005F5395">
        <w:rPr>
          <w:sz w:val="16"/>
          <w:szCs w:val="16"/>
        </w:rPr>
        <w:t xml:space="preserve"> to prevent violence from </w:t>
      </w:r>
      <w:r w:rsidR="00954702" w:rsidRPr="005F5395">
        <w:rPr>
          <w:sz w:val="16"/>
          <w:szCs w:val="16"/>
        </w:rPr>
        <w:t>happening in the first place</w:t>
      </w:r>
      <w:r w:rsidR="00FE0209" w:rsidRPr="4D0F4CDC">
        <w:rPr>
          <w:sz w:val="16"/>
          <w:szCs w:val="16"/>
        </w:rPr>
        <w:t>.</w:t>
      </w:r>
      <w:r w:rsidR="00954702" w:rsidRPr="005F5395">
        <w:rPr>
          <w:sz w:val="16"/>
          <w:szCs w:val="16"/>
        </w:rPr>
        <w:t xml:space="preserve"> </w:t>
      </w:r>
      <w:r w:rsidR="006A5879" w:rsidRPr="005F5395">
        <w:rPr>
          <w:sz w:val="16"/>
          <w:szCs w:val="16"/>
        </w:rPr>
        <w:t>S</w:t>
      </w:r>
      <w:r w:rsidR="00954702" w:rsidRPr="005F5395">
        <w:rPr>
          <w:sz w:val="16"/>
          <w:szCs w:val="16"/>
        </w:rPr>
        <w:t xml:space="preserve">ee the CDC </w:t>
      </w:r>
      <w:hyperlink r:id="rId12" w:history="1">
        <w:r w:rsidR="00954702" w:rsidRPr="005F5395">
          <w:rPr>
            <w:rStyle w:val="Hyperlink"/>
            <w:sz w:val="16"/>
            <w:szCs w:val="16"/>
          </w:rPr>
          <w:t>IPV strategies</w:t>
        </w:r>
      </w:hyperlink>
      <w:r w:rsidR="00954702" w:rsidRPr="005F5395">
        <w:rPr>
          <w:sz w:val="16"/>
          <w:szCs w:val="16"/>
        </w:rPr>
        <w:t xml:space="preserve"> for more information</w:t>
      </w:r>
      <w:r w:rsidR="006B4996" w:rsidRPr="005F5395">
        <w:rPr>
          <w:sz w:val="16"/>
          <w:szCs w:val="16"/>
        </w:rPr>
        <w:t xml:space="preserve"> and examples</w:t>
      </w:r>
      <w:r w:rsidR="006A5879" w:rsidRPr="005F5395">
        <w:rPr>
          <w:sz w:val="16"/>
          <w:szCs w:val="16"/>
        </w:rPr>
        <w:t xml:space="preserve">. </w:t>
      </w:r>
      <w:r w:rsidR="00F26E26" w:rsidRPr="4D0F4CDC">
        <w:rPr>
          <w:sz w:val="16"/>
          <w:szCs w:val="16"/>
        </w:rPr>
        <w:t>In contrast, i</w:t>
      </w:r>
      <w:r w:rsidR="008272FB" w:rsidRPr="005F5395">
        <w:rPr>
          <w:sz w:val="16"/>
          <w:szCs w:val="16"/>
        </w:rPr>
        <w:t>ntervention</w:t>
      </w:r>
      <w:r w:rsidR="0050005E" w:rsidRPr="005F5395">
        <w:rPr>
          <w:sz w:val="16"/>
          <w:szCs w:val="16"/>
        </w:rPr>
        <w:t xml:space="preserve"> </w:t>
      </w:r>
      <w:r w:rsidR="00006216" w:rsidRPr="005F5395">
        <w:rPr>
          <w:sz w:val="16"/>
          <w:szCs w:val="16"/>
        </w:rPr>
        <w:t>refers to action</w:t>
      </w:r>
      <w:r w:rsidR="00303D2E">
        <w:rPr>
          <w:sz w:val="16"/>
          <w:szCs w:val="16"/>
        </w:rPr>
        <w:t>s</w:t>
      </w:r>
      <w:r w:rsidR="00006216" w:rsidRPr="005F5395">
        <w:rPr>
          <w:sz w:val="16"/>
          <w:szCs w:val="16"/>
        </w:rPr>
        <w:t xml:space="preserve"> that are taken to reduce the impact of an existing </w:t>
      </w:r>
      <w:r w:rsidR="008272FB" w:rsidRPr="005F5395">
        <w:rPr>
          <w:sz w:val="16"/>
          <w:szCs w:val="16"/>
        </w:rPr>
        <w:t>problem,</w:t>
      </w:r>
      <w:r w:rsidR="00DB7CFC" w:rsidRPr="005F5395">
        <w:rPr>
          <w:sz w:val="16"/>
          <w:szCs w:val="16"/>
        </w:rPr>
        <w:t xml:space="preserve"> </w:t>
      </w:r>
      <w:r w:rsidR="008272FB" w:rsidRPr="005F5395">
        <w:rPr>
          <w:sz w:val="16"/>
          <w:szCs w:val="16"/>
        </w:rPr>
        <w:t>e.</w:t>
      </w:r>
      <w:r w:rsidR="00F26E26" w:rsidRPr="4D0F4CDC">
        <w:rPr>
          <w:sz w:val="16"/>
          <w:szCs w:val="16"/>
        </w:rPr>
        <w:t>g.,</w:t>
      </w:r>
      <w:r w:rsidR="00DB7CFC" w:rsidRPr="005F5395">
        <w:rPr>
          <w:sz w:val="16"/>
          <w:szCs w:val="16"/>
        </w:rPr>
        <w:t xml:space="preserve"> </w:t>
      </w:r>
      <w:r w:rsidR="00764D07" w:rsidRPr="005F5395">
        <w:rPr>
          <w:sz w:val="16"/>
          <w:szCs w:val="16"/>
        </w:rPr>
        <w:t>providing crisis</w:t>
      </w:r>
      <w:r w:rsidR="0091776C" w:rsidRPr="005F5395">
        <w:rPr>
          <w:sz w:val="16"/>
          <w:szCs w:val="16"/>
        </w:rPr>
        <w:t xml:space="preserve"> counseling</w:t>
      </w:r>
      <w:r w:rsidR="00764D07" w:rsidRPr="005F5395">
        <w:rPr>
          <w:sz w:val="16"/>
          <w:szCs w:val="16"/>
        </w:rPr>
        <w:t xml:space="preserve"> or housing </w:t>
      </w:r>
      <w:r w:rsidR="0091776C" w:rsidRPr="005F5395">
        <w:rPr>
          <w:sz w:val="16"/>
          <w:szCs w:val="16"/>
        </w:rPr>
        <w:t xml:space="preserve">after </w:t>
      </w:r>
      <w:r w:rsidR="00BE076E" w:rsidRPr="005F5395">
        <w:rPr>
          <w:sz w:val="16"/>
          <w:szCs w:val="16"/>
        </w:rPr>
        <w:t>domestic violence has happened</w:t>
      </w:r>
      <w:r w:rsidR="00AB724D" w:rsidRPr="4D0F4CDC">
        <w:rPr>
          <w:sz w:val="16"/>
          <w:szCs w:val="16"/>
        </w:rPr>
        <w:t>.</w:t>
      </w:r>
      <w:r w:rsidR="00D01218" w:rsidRPr="005F5395">
        <w:rPr>
          <w:sz w:val="16"/>
          <w:szCs w:val="16"/>
        </w:rPr>
        <w:t>)</w:t>
      </w:r>
      <w:r w:rsidR="00A5232D">
        <w:rPr>
          <w:sz w:val="16"/>
          <w:szCs w:val="16"/>
        </w:rPr>
        <w:t xml:space="preserve"> </w:t>
      </w:r>
    </w:p>
    <w:tbl>
      <w:tblPr>
        <w:tblStyle w:val="TableGrid"/>
        <w:tblW w:w="0" w:type="auto"/>
        <w:tblInd w:w="720" w:type="dxa"/>
        <w:tblLook w:val="04A0" w:firstRow="1" w:lastRow="0" w:firstColumn="1" w:lastColumn="0" w:noHBand="0" w:noVBand="1"/>
      </w:tblPr>
      <w:tblGrid>
        <w:gridCol w:w="9494"/>
      </w:tblGrid>
      <w:tr w:rsidR="0072545F" w14:paraId="5B2110F1" w14:textId="77777777" w:rsidTr="0072545F">
        <w:tc>
          <w:tcPr>
            <w:tcW w:w="10214" w:type="dxa"/>
          </w:tcPr>
          <w:p w14:paraId="5D56845F" w14:textId="371E0737" w:rsidR="0072545F" w:rsidRDefault="0072545F" w:rsidP="0072545F">
            <w:pPr>
              <w:pStyle w:val="ListParagraph"/>
              <w:ind w:left="0"/>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2BD97CD" w14:textId="77777777" w:rsidR="00E23338" w:rsidRPr="00E23338" w:rsidRDefault="00CE3B35" w:rsidP="00E23338">
      <w:pPr>
        <w:pStyle w:val="ListParagraph"/>
        <w:numPr>
          <w:ilvl w:val="0"/>
          <w:numId w:val="16"/>
        </w:numPr>
        <w:ind w:left="360" w:hanging="360"/>
        <w:rPr>
          <w:b/>
          <w:bCs/>
        </w:rPr>
      </w:pPr>
      <w:r w:rsidRPr="00F0765A">
        <w:rPr>
          <w:b/>
          <w:bCs/>
          <w:u w:val="single"/>
        </w:rPr>
        <w:t>Program Goals and Objectives</w:t>
      </w:r>
    </w:p>
    <w:p w14:paraId="2BDFD0E3" w14:textId="02B67B3A" w:rsidR="00CF358D" w:rsidRPr="00501C0B" w:rsidRDefault="00501C0B" w:rsidP="00501C0B">
      <w:pPr>
        <w:rPr>
          <w:b/>
          <w:bCs/>
          <w:sz w:val="21"/>
          <w:szCs w:val="21"/>
        </w:rPr>
      </w:pPr>
      <w:r>
        <w:rPr>
          <w:sz w:val="21"/>
          <w:szCs w:val="21"/>
        </w:rPr>
        <w:t xml:space="preserve">The </w:t>
      </w:r>
      <w:r w:rsidR="00CF358D" w:rsidRPr="00501C0B">
        <w:rPr>
          <w:sz w:val="21"/>
          <w:szCs w:val="21"/>
        </w:rPr>
        <w:t xml:space="preserve">following goals and objectives will be areas of focus for monitoring and technical assistance throughout the </w:t>
      </w:r>
      <w:r w:rsidR="00F46B70" w:rsidRPr="00501C0B">
        <w:rPr>
          <w:sz w:val="21"/>
          <w:szCs w:val="21"/>
        </w:rPr>
        <w:t xml:space="preserve">fiscal </w:t>
      </w:r>
      <w:r w:rsidR="00FC7CCA">
        <w:rPr>
          <w:sz w:val="21"/>
          <w:szCs w:val="21"/>
        </w:rPr>
        <w:t>award period</w:t>
      </w:r>
      <w:r w:rsidR="00CF358D" w:rsidRPr="00501C0B">
        <w:rPr>
          <w:sz w:val="21"/>
          <w:szCs w:val="21"/>
        </w:rPr>
        <w:t>.</w:t>
      </w:r>
    </w:p>
    <w:tbl>
      <w:tblPr>
        <w:tblStyle w:val="TableGrid"/>
        <w:tblW w:w="10255" w:type="dxa"/>
        <w:tblLook w:val="04A0" w:firstRow="1" w:lastRow="0" w:firstColumn="1" w:lastColumn="0" w:noHBand="0" w:noVBand="1"/>
      </w:tblPr>
      <w:tblGrid>
        <w:gridCol w:w="4495"/>
        <w:gridCol w:w="5760"/>
      </w:tblGrid>
      <w:tr w:rsidR="00CF358D" w:rsidRPr="00D77F82" w14:paraId="3EB3B98B" w14:textId="77777777" w:rsidTr="00EB06A3">
        <w:trPr>
          <w:tblHeader/>
        </w:trPr>
        <w:tc>
          <w:tcPr>
            <w:tcW w:w="4495" w:type="dxa"/>
            <w:shd w:val="clear" w:color="auto" w:fill="E7E6E6" w:themeFill="background2"/>
          </w:tcPr>
          <w:p w14:paraId="445D5607" w14:textId="77777777" w:rsidR="00CF358D" w:rsidRPr="00D77F82" w:rsidRDefault="00CF358D">
            <w:pPr>
              <w:rPr>
                <w:sz w:val="21"/>
                <w:szCs w:val="21"/>
              </w:rPr>
            </w:pPr>
            <w:r w:rsidRPr="00D77F82">
              <w:rPr>
                <w:sz w:val="21"/>
                <w:szCs w:val="21"/>
              </w:rPr>
              <w:t>Goal/Objective 1</w:t>
            </w:r>
          </w:p>
        </w:tc>
        <w:tc>
          <w:tcPr>
            <w:tcW w:w="5760" w:type="dxa"/>
            <w:shd w:val="clear" w:color="auto" w:fill="E7E6E6" w:themeFill="background2"/>
          </w:tcPr>
          <w:p w14:paraId="4BBA21E9" w14:textId="01A88017" w:rsidR="00CF358D" w:rsidRPr="00D77F82" w:rsidRDefault="002A7785">
            <w:pPr>
              <w:rPr>
                <w:sz w:val="21"/>
                <w:szCs w:val="21"/>
              </w:rPr>
            </w:pPr>
            <w:r w:rsidRPr="00D77F82">
              <w:rPr>
                <w:sz w:val="21"/>
                <w:szCs w:val="21"/>
              </w:rPr>
              <w:t>Applicant Responses</w:t>
            </w:r>
          </w:p>
        </w:tc>
      </w:tr>
      <w:tr w:rsidR="00CF358D" w:rsidRPr="00D77F82" w14:paraId="6A73AD87" w14:textId="77777777" w:rsidTr="00EB06A3">
        <w:tc>
          <w:tcPr>
            <w:tcW w:w="4495" w:type="dxa"/>
          </w:tcPr>
          <w:p w14:paraId="0FE1D16E" w14:textId="0CDD555A" w:rsidR="00CF358D" w:rsidRPr="00D77F82" w:rsidRDefault="00D065D1">
            <w:pPr>
              <w:rPr>
                <w:sz w:val="21"/>
                <w:szCs w:val="21"/>
              </w:rPr>
            </w:pPr>
            <w:r w:rsidRPr="00D77F82">
              <w:rPr>
                <w:sz w:val="21"/>
                <w:szCs w:val="21"/>
              </w:rPr>
              <w:t xml:space="preserve">Describe Goal/Objective 1. </w:t>
            </w:r>
            <w:r w:rsidRPr="005F5395">
              <w:rPr>
                <w:color w:val="000000" w:themeColor="text1"/>
                <w:sz w:val="21"/>
                <w:szCs w:val="21"/>
              </w:rPr>
              <w:t>This goal should focus on</w:t>
            </w:r>
            <w:r w:rsidR="00CF358D" w:rsidRPr="005F5395">
              <w:rPr>
                <w:color w:val="000000" w:themeColor="text1"/>
                <w:sz w:val="21"/>
                <w:szCs w:val="21"/>
              </w:rPr>
              <w:t xml:space="preserve"> how your agency will</w:t>
            </w:r>
            <w:r w:rsidR="00161DA9" w:rsidRPr="005F5395">
              <w:rPr>
                <w:color w:val="000000" w:themeColor="text1"/>
                <w:sz w:val="21"/>
                <w:szCs w:val="21"/>
              </w:rPr>
              <w:t xml:space="preserve"> </w:t>
            </w:r>
            <w:r w:rsidR="00306266" w:rsidRPr="005F5395">
              <w:rPr>
                <w:color w:val="000000" w:themeColor="text1"/>
                <w:sz w:val="21"/>
                <w:szCs w:val="21"/>
              </w:rPr>
              <w:t>provide</w:t>
            </w:r>
            <w:r w:rsidR="00FD27DF" w:rsidRPr="005F5395">
              <w:rPr>
                <w:color w:val="000000" w:themeColor="text1"/>
                <w:sz w:val="21"/>
                <w:szCs w:val="21"/>
              </w:rPr>
              <w:t xml:space="preserve"> or contribute to more comprehensive services for victims. </w:t>
            </w:r>
          </w:p>
        </w:tc>
        <w:tc>
          <w:tcPr>
            <w:tcW w:w="5760" w:type="dxa"/>
          </w:tcPr>
          <w:p w14:paraId="652C2AD2" w14:textId="79502DCD" w:rsidR="00CF358D" w:rsidRPr="00D77F82" w:rsidRDefault="00F8134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376A1CFC" w14:textId="77777777" w:rsidTr="00EB06A3">
        <w:tc>
          <w:tcPr>
            <w:tcW w:w="4495" w:type="dxa"/>
          </w:tcPr>
          <w:p w14:paraId="72D4FBD1" w14:textId="18DA4E81" w:rsidR="00CF358D" w:rsidRPr="00D77F82" w:rsidRDefault="00D065D1">
            <w:pPr>
              <w:rPr>
                <w:sz w:val="21"/>
                <w:szCs w:val="21"/>
              </w:rPr>
            </w:pPr>
            <w:r w:rsidRPr="00D77F82">
              <w:rPr>
                <w:sz w:val="21"/>
                <w:szCs w:val="21"/>
              </w:rPr>
              <w:t xml:space="preserve">Describe </w:t>
            </w:r>
            <w:r w:rsidR="00CF358D" w:rsidRPr="00D77F82">
              <w:rPr>
                <w:sz w:val="21"/>
                <w:szCs w:val="21"/>
              </w:rPr>
              <w:t>Projected Outcome</w:t>
            </w:r>
            <w:r w:rsidRPr="00D77F82">
              <w:rPr>
                <w:sz w:val="21"/>
                <w:szCs w:val="21"/>
              </w:rPr>
              <w:t>(s)</w:t>
            </w:r>
            <w:r w:rsidR="002750A0">
              <w:rPr>
                <w:sz w:val="21"/>
                <w:szCs w:val="21"/>
              </w:rPr>
              <w:t>/Impact</w:t>
            </w:r>
            <w:r w:rsidRPr="00D77F82">
              <w:rPr>
                <w:sz w:val="21"/>
                <w:szCs w:val="21"/>
              </w:rPr>
              <w:t xml:space="preserve"> </w:t>
            </w:r>
            <w:r w:rsidR="00F46B70">
              <w:rPr>
                <w:sz w:val="21"/>
                <w:szCs w:val="21"/>
              </w:rPr>
              <w:t>and Timeline</w:t>
            </w:r>
            <w:r w:rsidRPr="00D77F82">
              <w:rPr>
                <w:sz w:val="21"/>
                <w:szCs w:val="21"/>
              </w:rPr>
              <w:t>:</w:t>
            </w:r>
          </w:p>
        </w:tc>
        <w:tc>
          <w:tcPr>
            <w:tcW w:w="5760" w:type="dxa"/>
          </w:tcPr>
          <w:p w14:paraId="6FCD70B7" w14:textId="59C50859" w:rsidR="00CF358D" w:rsidRPr="00D77F82" w:rsidRDefault="002A778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255D2DDF" w14:textId="77777777" w:rsidTr="00EB06A3">
        <w:tc>
          <w:tcPr>
            <w:tcW w:w="4495" w:type="dxa"/>
          </w:tcPr>
          <w:p w14:paraId="7CE6B6CD" w14:textId="0E51CB2E" w:rsidR="00CF358D" w:rsidRPr="00D77F82" w:rsidRDefault="00D065D1">
            <w:pPr>
              <w:rPr>
                <w:sz w:val="21"/>
                <w:szCs w:val="21"/>
              </w:rPr>
            </w:pPr>
            <w:r w:rsidRPr="00D77F82">
              <w:rPr>
                <w:sz w:val="21"/>
                <w:szCs w:val="21"/>
              </w:rPr>
              <w:t xml:space="preserve">Describe </w:t>
            </w:r>
            <w:r w:rsidR="00CF358D" w:rsidRPr="00D77F82">
              <w:rPr>
                <w:sz w:val="21"/>
                <w:szCs w:val="21"/>
              </w:rPr>
              <w:t>Evaluation Method</w:t>
            </w:r>
            <w:r w:rsidRPr="00D77F82">
              <w:rPr>
                <w:sz w:val="21"/>
                <w:szCs w:val="21"/>
              </w:rPr>
              <w:t>(s):</w:t>
            </w:r>
          </w:p>
        </w:tc>
        <w:tc>
          <w:tcPr>
            <w:tcW w:w="5760" w:type="dxa"/>
          </w:tcPr>
          <w:p w14:paraId="39FFCCB6" w14:textId="2AA8606D" w:rsidR="00CF358D" w:rsidRPr="00D77F82" w:rsidRDefault="002A778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822DC4" w14:textId="4022C66B"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CF358D" w:rsidRPr="00D77F82" w14:paraId="62BAE944" w14:textId="77777777" w:rsidTr="00EB06A3">
        <w:trPr>
          <w:tblHeader/>
        </w:trPr>
        <w:tc>
          <w:tcPr>
            <w:tcW w:w="4495" w:type="dxa"/>
            <w:shd w:val="clear" w:color="auto" w:fill="E7E6E6" w:themeFill="background2"/>
          </w:tcPr>
          <w:p w14:paraId="02B58FFE" w14:textId="046A5D19" w:rsidR="00CF358D" w:rsidRPr="00D77F82" w:rsidRDefault="00CF358D">
            <w:pPr>
              <w:rPr>
                <w:sz w:val="21"/>
                <w:szCs w:val="21"/>
              </w:rPr>
            </w:pPr>
            <w:r w:rsidRPr="00D77F82">
              <w:rPr>
                <w:sz w:val="21"/>
                <w:szCs w:val="21"/>
              </w:rPr>
              <w:t>Goal/Objective 2</w:t>
            </w:r>
          </w:p>
        </w:tc>
        <w:tc>
          <w:tcPr>
            <w:tcW w:w="5760" w:type="dxa"/>
            <w:shd w:val="clear" w:color="auto" w:fill="E7E6E6" w:themeFill="background2"/>
          </w:tcPr>
          <w:p w14:paraId="0A61BDCC" w14:textId="32A52432" w:rsidR="00CF358D" w:rsidRPr="00D77F82" w:rsidRDefault="00D065D1">
            <w:pPr>
              <w:rPr>
                <w:sz w:val="21"/>
                <w:szCs w:val="21"/>
              </w:rPr>
            </w:pPr>
            <w:r w:rsidRPr="00D77F82">
              <w:rPr>
                <w:sz w:val="21"/>
                <w:szCs w:val="21"/>
              </w:rPr>
              <w:t>Application Responses</w:t>
            </w:r>
          </w:p>
        </w:tc>
      </w:tr>
      <w:tr w:rsidR="00CF358D" w:rsidRPr="00D77F82" w14:paraId="4257F161" w14:textId="77777777" w:rsidTr="00EB06A3">
        <w:tc>
          <w:tcPr>
            <w:tcW w:w="4495" w:type="dxa"/>
          </w:tcPr>
          <w:p w14:paraId="3793C257" w14:textId="2C3D5C65" w:rsidR="00CF358D" w:rsidRPr="00D77F82" w:rsidRDefault="00E47D55">
            <w:pPr>
              <w:rPr>
                <w:sz w:val="21"/>
                <w:szCs w:val="21"/>
              </w:rPr>
            </w:pPr>
            <w:r w:rsidRPr="00D77F82">
              <w:rPr>
                <w:sz w:val="21"/>
                <w:szCs w:val="21"/>
              </w:rPr>
              <w:t>Describe Goal/Objective 2</w:t>
            </w:r>
            <w:r w:rsidR="00D065D1" w:rsidRPr="00D77F82">
              <w:rPr>
                <w:sz w:val="21"/>
                <w:szCs w:val="21"/>
              </w:rPr>
              <w:t>:</w:t>
            </w:r>
          </w:p>
        </w:tc>
        <w:tc>
          <w:tcPr>
            <w:tcW w:w="5760" w:type="dxa"/>
          </w:tcPr>
          <w:p w14:paraId="3A935CB2" w14:textId="195B29A8" w:rsidR="00CF358D" w:rsidRPr="00D77F82" w:rsidRDefault="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2E40449A" w14:textId="77777777" w:rsidTr="00EB06A3">
        <w:tc>
          <w:tcPr>
            <w:tcW w:w="4495" w:type="dxa"/>
          </w:tcPr>
          <w:p w14:paraId="71E6927A" w14:textId="4CF845F3" w:rsidR="00D065D1" w:rsidRPr="00D77F82" w:rsidRDefault="00D065D1" w:rsidP="00D065D1">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358E46D6" w14:textId="1D317626"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39C2AAD0" w14:textId="77777777" w:rsidTr="00EB06A3">
        <w:tc>
          <w:tcPr>
            <w:tcW w:w="4495" w:type="dxa"/>
          </w:tcPr>
          <w:p w14:paraId="72949F02" w14:textId="52593676" w:rsidR="00D065D1" w:rsidRPr="00EB06A3" w:rsidRDefault="00D065D1" w:rsidP="00D065D1">
            <w:pPr>
              <w:rPr>
                <w:sz w:val="21"/>
                <w:szCs w:val="21"/>
              </w:rPr>
            </w:pPr>
            <w:r w:rsidRPr="00EB06A3">
              <w:rPr>
                <w:sz w:val="21"/>
                <w:szCs w:val="21"/>
              </w:rPr>
              <w:t>Describe Evaluation Method(s):</w:t>
            </w:r>
          </w:p>
        </w:tc>
        <w:tc>
          <w:tcPr>
            <w:tcW w:w="5760" w:type="dxa"/>
          </w:tcPr>
          <w:p w14:paraId="4AA5127A" w14:textId="6F98908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065D1" w:rsidRPr="00D77F82" w14:paraId="23E7FCD4" w14:textId="77777777" w:rsidTr="00EB06A3">
        <w:tc>
          <w:tcPr>
            <w:tcW w:w="4495" w:type="dxa"/>
            <w:shd w:val="clear" w:color="auto" w:fill="E7E6E6" w:themeFill="background2"/>
          </w:tcPr>
          <w:p w14:paraId="7C1FB4E4" w14:textId="7C26FF27" w:rsidR="00D065D1" w:rsidRPr="00D77F82" w:rsidRDefault="00D065D1" w:rsidP="00D065D1">
            <w:pPr>
              <w:rPr>
                <w:i/>
                <w:iCs/>
                <w:sz w:val="21"/>
                <w:szCs w:val="21"/>
              </w:rPr>
            </w:pPr>
            <w:r w:rsidRPr="00D77F82">
              <w:rPr>
                <w:sz w:val="21"/>
                <w:szCs w:val="21"/>
              </w:rPr>
              <w:t>Goal/Objective 3</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00EB06A3">
        <w:tc>
          <w:tcPr>
            <w:tcW w:w="4495" w:type="dxa"/>
          </w:tcPr>
          <w:p w14:paraId="15DB1667" w14:textId="5CC3F49D" w:rsidR="00D065D1" w:rsidRPr="00EB06A3" w:rsidRDefault="00D065D1" w:rsidP="00D065D1">
            <w:pPr>
              <w:rPr>
                <w:sz w:val="21"/>
                <w:szCs w:val="21"/>
              </w:rPr>
            </w:pPr>
            <w:r w:rsidRPr="00EB06A3">
              <w:rPr>
                <w:sz w:val="21"/>
                <w:szCs w:val="21"/>
              </w:rPr>
              <w:t>Describe Goal/Objective 3:</w:t>
            </w:r>
          </w:p>
        </w:tc>
        <w:tc>
          <w:tcPr>
            <w:tcW w:w="5760" w:type="dxa"/>
          </w:tcPr>
          <w:p w14:paraId="10F7288A" w14:textId="3D7D5F5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138AFC2B" w14:textId="77777777" w:rsidTr="00EB06A3">
        <w:tc>
          <w:tcPr>
            <w:tcW w:w="4495" w:type="dxa"/>
          </w:tcPr>
          <w:p w14:paraId="0F0FA287" w14:textId="4510A843" w:rsidR="00D065D1" w:rsidRPr="00EB06A3" w:rsidRDefault="00D065D1" w:rsidP="00D065D1">
            <w:pPr>
              <w:rPr>
                <w:sz w:val="21"/>
                <w:szCs w:val="21"/>
              </w:rPr>
            </w:pPr>
            <w:r w:rsidRPr="00EB06A3">
              <w:rPr>
                <w:sz w:val="21"/>
                <w:szCs w:val="21"/>
              </w:rPr>
              <w:t xml:space="preserve">Describe Projected Outcome(s) </w:t>
            </w:r>
            <w:r w:rsidR="00F46B70" w:rsidRPr="00EB06A3">
              <w:rPr>
                <w:sz w:val="21"/>
                <w:szCs w:val="21"/>
              </w:rPr>
              <w:t>and Timeline</w:t>
            </w:r>
            <w:r w:rsidRPr="00EB06A3">
              <w:rPr>
                <w:sz w:val="21"/>
                <w:szCs w:val="21"/>
              </w:rPr>
              <w:t>:</w:t>
            </w:r>
          </w:p>
        </w:tc>
        <w:tc>
          <w:tcPr>
            <w:tcW w:w="5760" w:type="dxa"/>
          </w:tcPr>
          <w:p w14:paraId="65DABCD4" w14:textId="14C965D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0FBC48B8" w14:textId="77777777" w:rsidTr="00EB06A3">
        <w:tc>
          <w:tcPr>
            <w:tcW w:w="4495" w:type="dxa"/>
          </w:tcPr>
          <w:p w14:paraId="55F8A75B" w14:textId="0E698A26" w:rsidR="00D065D1" w:rsidRPr="00EB06A3" w:rsidRDefault="00D065D1" w:rsidP="00D065D1">
            <w:pPr>
              <w:rPr>
                <w:sz w:val="21"/>
                <w:szCs w:val="21"/>
              </w:rPr>
            </w:pPr>
            <w:r w:rsidRPr="00EB06A3">
              <w:rPr>
                <w:sz w:val="21"/>
                <w:szCs w:val="21"/>
              </w:rPr>
              <w:t>Describe Evaluation Method(s):</w:t>
            </w:r>
          </w:p>
        </w:tc>
        <w:tc>
          <w:tcPr>
            <w:tcW w:w="5760" w:type="dxa"/>
          </w:tcPr>
          <w:p w14:paraId="3F392E91" w14:textId="5B1C1EDC"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1221E67" w14:textId="77777777" w:rsidR="0076238D" w:rsidRDefault="0076238D" w:rsidP="00BF7777">
      <w:pPr>
        <w:pStyle w:val="ListParagraph"/>
        <w:spacing w:after="0"/>
        <w:ind w:left="0"/>
        <w:rPr>
          <w:b/>
          <w:bCs/>
        </w:rPr>
      </w:pPr>
    </w:p>
    <w:p w14:paraId="05315986" w14:textId="77777777" w:rsidR="00EC1CB8" w:rsidRPr="00417AC2" w:rsidRDefault="00EC1CB8" w:rsidP="00EC1CB8">
      <w:pPr>
        <w:pStyle w:val="ListParagraph"/>
        <w:numPr>
          <w:ilvl w:val="0"/>
          <w:numId w:val="16"/>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0" w:type="auto"/>
        <w:tblLook w:val="04A0" w:firstRow="1" w:lastRow="0" w:firstColumn="1" w:lastColumn="0" w:noHBand="0" w:noVBand="1"/>
      </w:tblPr>
      <w:tblGrid>
        <w:gridCol w:w="429"/>
        <w:gridCol w:w="6496"/>
        <w:gridCol w:w="3289"/>
      </w:tblGrid>
      <w:tr w:rsidR="00EC1CB8" w:rsidRPr="00D77F82" w14:paraId="3EC3FD22" w14:textId="77777777" w:rsidTr="00D329E7">
        <w:trPr>
          <w:tblHeader/>
        </w:trPr>
        <w:tc>
          <w:tcPr>
            <w:tcW w:w="429" w:type="dxa"/>
          </w:tcPr>
          <w:p w14:paraId="51441224" w14:textId="77777777" w:rsidR="00EC1CB8" w:rsidRPr="00D77F82" w:rsidRDefault="00EC1CB8">
            <w:pPr>
              <w:rPr>
                <w:sz w:val="21"/>
                <w:szCs w:val="21"/>
              </w:rPr>
            </w:pPr>
          </w:p>
        </w:tc>
        <w:tc>
          <w:tcPr>
            <w:tcW w:w="6496" w:type="dxa"/>
            <w:shd w:val="clear" w:color="auto" w:fill="E7E6E6" w:themeFill="background2"/>
          </w:tcPr>
          <w:p w14:paraId="3B78D7B6" w14:textId="77777777" w:rsidR="00EC1CB8" w:rsidRPr="00D77F82" w:rsidRDefault="00EC1CB8">
            <w:pPr>
              <w:rPr>
                <w:sz w:val="21"/>
                <w:szCs w:val="21"/>
              </w:rPr>
            </w:pPr>
            <w:r w:rsidRPr="00D77F82">
              <w:rPr>
                <w:sz w:val="21"/>
                <w:szCs w:val="21"/>
              </w:rPr>
              <w:t>Questions</w:t>
            </w:r>
          </w:p>
        </w:tc>
        <w:tc>
          <w:tcPr>
            <w:tcW w:w="3289" w:type="dxa"/>
            <w:shd w:val="clear" w:color="auto" w:fill="E7E6E6" w:themeFill="background2"/>
          </w:tcPr>
          <w:p w14:paraId="25F83989" w14:textId="77777777" w:rsidR="00EC1CB8" w:rsidRPr="00D77F82" w:rsidRDefault="00EC1CB8">
            <w:pPr>
              <w:rPr>
                <w:sz w:val="21"/>
                <w:szCs w:val="21"/>
              </w:rPr>
            </w:pPr>
            <w:r w:rsidRPr="00D77F82">
              <w:rPr>
                <w:sz w:val="21"/>
                <w:szCs w:val="21"/>
              </w:rPr>
              <w:t>Applicant Responses</w:t>
            </w:r>
          </w:p>
        </w:tc>
      </w:tr>
      <w:tr w:rsidR="00EC1CB8" w:rsidRPr="00D77F82" w14:paraId="7075C5DE" w14:textId="77777777" w:rsidTr="00D329E7">
        <w:tc>
          <w:tcPr>
            <w:tcW w:w="429" w:type="dxa"/>
          </w:tcPr>
          <w:p w14:paraId="7FD2DC50" w14:textId="77777777" w:rsidR="00EC1CB8" w:rsidRPr="00D77F82" w:rsidRDefault="00EC1CB8">
            <w:pPr>
              <w:rPr>
                <w:sz w:val="21"/>
                <w:szCs w:val="21"/>
              </w:rPr>
            </w:pPr>
            <w:r w:rsidRPr="00D77F82">
              <w:rPr>
                <w:sz w:val="21"/>
                <w:szCs w:val="21"/>
              </w:rPr>
              <w:t>1</w:t>
            </w:r>
          </w:p>
        </w:tc>
        <w:tc>
          <w:tcPr>
            <w:tcW w:w="6496" w:type="dxa"/>
          </w:tcPr>
          <w:p w14:paraId="575AD688" w14:textId="77777777" w:rsidR="00EC1CB8" w:rsidRPr="00D77F82" w:rsidRDefault="00EC1CB8">
            <w:pPr>
              <w:rPr>
                <w:sz w:val="21"/>
                <w:szCs w:val="21"/>
              </w:rPr>
            </w:pPr>
            <w:r w:rsidRPr="00D77F82">
              <w:rPr>
                <w:sz w:val="21"/>
                <w:szCs w:val="21"/>
              </w:rPr>
              <w:t>Designated Positions for Financial Oversight</w:t>
            </w:r>
          </w:p>
          <w:p w14:paraId="52E507C8" w14:textId="77777777" w:rsidR="00EC1CB8" w:rsidRPr="00D77F82" w:rsidRDefault="00EC1CB8">
            <w:pPr>
              <w:pStyle w:val="ListParagraph"/>
              <w:numPr>
                <w:ilvl w:val="0"/>
                <w:numId w:val="13"/>
              </w:numPr>
              <w:contextualSpacing/>
              <w:rPr>
                <w:sz w:val="21"/>
                <w:szCs w:val="21"/>
              </w:rPr>
            </w:pPr>
            <w:r w:rsidRPr="00D77F82">
              <w:rPr>
                <w:sz w:val="21"/>
                <w:szCs w:val="21"/>
              </w:rPr>
              <w:t>Bookkeeper</w:t>
            </w:r>
          </w:p>
          <w:p w14:paraId="37685E78" w14:textId="77777777" w:rsidR="00EC1CB8" w:rsidRPr="00D77F82" w:rsidRDefault="00EC1CB8">
            <w:pPr>
              <w:pStyle w:val="ListParagraph"/>
              <w:numPr>
                <w:ilvl w:val="0"/>
                <w:numId w:val="13"/>
              </w:numPr>
              <w:contextualSpacing/>
              <w:rPr>
                <w:sz w:val="21"/>
                <w:szCs w:val="21"/>
              </w:rPr>
            </w:pPr>
            <w:r w:rsidRPr="00D77F82">
              <w:rPr>
                <w:sz w:val="21"/>
                <w:szCs w:val="21"/>
              </w:rPr>
              <w:t>Certified Public Accountant</w:t>
            </w:r>
          </w:p>
          <w:p w14:paraId="39FD0121" w14:textId="77777777" w:rsidR="00EC1CB8" w:rsidRPr="00D77F82" w:rsidRDefault="00EC1CB8">
            <w:pPr>
              <w:pStyle w:val="ListParagraph"/>
              <w:numPr>
                <w:ilvl w:val="0"/>
                <w:numId w:val="13"/>
              </w:numPr>
              <w:contextualSpacing/>
              <w:rPr>
                <w:sz w:val="21"/>
                <w:szCs w:val="21"/>
              </w:rPr>
            </w:pPr>
            <w:r w:rsidRPr="00D77F82">
              <w:rPr>
                <w:sz w:val="21"/>
                <w:szCs w:val="21"/>
              </w:rPr>
              <w:t>Board Treasurer</w:t>
            </w:r>
          </w:p>
          <w:p w14:paraId="3A21192B" w14:textId="77777777" w:rsidR="00EC1CB8" w:rsidRPr="00D77F82" w:rsidRDefault="00EC1CB8">
            <w:pPr>
              <w:pStyle w:val="ListParagraph"/>
              <w:numPr>
                <w:ilvl w:val="0"/>
                <w:numId w:val="13"/>
              </w:numPr>
              <w:contextualSpacing/>
              <w:rPr>
                <w:sz w:val="21"/>
                <w:szCs w:val="21"/>
              </w:rPr>
            </w:pPr>
            <w:r w:rsidRPr="00D77F82">
              <w:rPr>
                <w:sz w:val="21"/>
                <w:szCs w:val="21"/>
              </w:rPr>
              <w:t>Other Position/Entity</w:t>
            </w:r>
          </w:p>
        </w:tc>
        <w:tc>
          <w:tcPr>
            <w:tcW w:w="3289" w:type="dxa"/>
          </w:tcPr>
          <w:p w14:paraId="22CF59B8" w14:textId="77777777" w:rsidR="00EC1CB8" w:rsidRPr="00D77F82" w:rsidRDefault="00EC1CB8">
            <w:pPr>
              <w:rPr>
                <w:sz w:val="21"/>
                <w:szCs w:val="21"/>
              </w:rPr>
            </w:pPr>
            <w:r w:rsidRPr="00D77F82">
              <w:rPr>
                <w:sz w:val="21"/>
                <w:szCs w:val="21"/>
              </w:rPr>
              <w:t>Yes           No</w:t>
            </w:r>
          </w:p>
          <w:p w14:paraId="07B1AC2F"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46272D5D"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68041BA7"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00A5D1D4"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746F64AA" w14:textId="77777777" w:rsidR="00EC1CB8" w:rsidRPr="00D77F82" w:rsidRDefault="00EC1CB8">
            <w:pPr>
              <w:rPr>
                <w:sz w:val="21"/>
                <w:szCs w:val="21"/>
              </w:rPr>
            </w:pPr>
          </w:p>
        </w:tc>
      </w:tr>
      <w:tr w:rsidR="00EC1CB8" w:rsidRPr="00D77F82" w14:paraId="41C26BDF" w14:textId="77777777" w:rsidTr="00D329E7">
        <w:tc>
          <w:tcPr>
            <w:tcW w:w="429" w:type="dxa"/>
          </w:tcPr>
          <w:p w14:paraId="7134C19E" w14:textId="77777777" w:rsidR="00EC1CB8" w:rsidRPr="00D77F82" w:rsidRDefault="00EC1CB8">
            <w:pPr>
              <w:rPr>
                <w:sz w:val="21"/>
                <w:szCs w:val="21"/>
              </w:rPr>
            </w:pPr>
            <w:r w:rsidRPr="00D77F82">
              <w:rPr>
                <w:sz w:val="21"/>
                <w:szCs w:val="21"/>
              </w:rPr>
              <w:t>2</w:t>
            </w:r>
          </w:p>
        </w:tc>
        <w:tc>
          <w:tcPr>
            <w:tcW w:w="6496" w:type="dxa"/>
          </w:tcPr>
          <w:p w14:paraId="0FF4C0DD" w14:textId="427D27BF" w:rsidR="00EC1CB8" w:rsidRPr="00D77F82" w:rsidRDefault="00EC1CB8">
            <w:pPr>
              <w:rPr>
                <w:sz w:val="21"/>
                <w:szCs w:val="21"/>
              </w:rPr>
            </w:pPr>
            <w:r w:rsidRPr="00D77F82">
              <w:rPr>
                <w:sz w:val="21"/>
                <w:szCs w:val="21"/>
              </w:rPr>
              <w:t>If you answered no to any question in #1, above, provide an explanation:</w:t>
            </w:r>
          </w:p>
        </w:tc>
        <w:tc>
          <w:tcPr>
            <w:tcW w:w="3289" w:type="dxa"/>
          </w:tcPr>
          <w:p w14:paraId="3B979881" w14:textId="77777777" w:rsidR="00EC1CB8" w:rsidRPr="00D77F82" w:rsidRDefault="00EC1CB8">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E734A74" w14:textId="77777777" w:rsidTr="00D329E7">
        <w:tc>
          <w:tcPr>
            <w:tcW w:w="429" w:type="dxa"/>
          </w:tcPr>
          <w:p w14:paraId="5AB13023" w14:textId="77777777" w:rsidR="00EC1CB8" w:rsidRPr="00D77F82" w:rsidRDefault="00EC1CB8">
            <w:pPr>
              <w:rPr>
                <w:sz w:val="21"/>
                <w:szCs w:val="21"/>
              </w:rPr>
            </w:pPr>
            <w:r w:rsidRPr="00D77F82">
              <w:rPr>
                <w:sz w:val="21"/>
                <w:szCs w:val="21"/>
              </w:rPr>
              <w:t>3</w:t>
            </w:r>
          </w:p>
        </w:tc>
        <w:tc>
          <w:tcPr>
            <w:tcW w:w="6496" w:type="dxa"/>
          </w:tcPr>
          <w:p w14:paraId="5A909EA8" w14:textId="77777777" w:rsidR="00EC1CB8" w:rsidRPr="00D77F82" w:rsidRDefault="00EC1CB8">
            <w:pPr>
              <w:rPr>
                <w:sz w:val="21"/>
                <w:szCs w:val="21"/>
              </w:rPr>
            </w:pPr>
            <w:r w:rsidRPr="00D77F82">
              <w:rPr>
                <w:sz w:val="21"/>
                <w:szCs w:val="21"/>
              </w:rPr>
              <w:t>Financial Controls</w:t>
            </w:r>
          </w:p>
          <w:p w14:paraId="79237B1A" w14:textId="77777777" w:rsidR="00EC1CB8" w:rsidRPr="00D77F82" w:rsidRDefault="00EC1CB8">
            <w:pPr>
              <w:pStyle w:val="ListParagraph"/>
              <w:numPr>
                <w:ilvl w:val="0"/>
                <w:numId w:val="14"/>
              </w:numPr>
              <w:contextualSpacing/>
              <w:rPr>
                <w:sz w:val="21"/>
                <w:szCs w:val="21"/>
              </w:rPr>
            </w:pPr>
            <w:r w:rsidRPr="00D77F82">
              <w:rPr>
                <w:sz w:val="21"/>
                <w:szCs w:val="21"/>
              </w:rPr>
              <w:lastRenderedPageBreak/>
              <w:t>Organization has a written fiscal policy and procedures manual and follows it</w:t>
            </w:r>
          </w:p>
          <w:p w14:paraId="6136A01C" w14:textId="77777777" w:rsidR="00EC1CB8" w:rsidRPr="00D77F82" w:rsidRDefault="00EC1CB8">
            <w:pPr>
              <w:pStyle w:val="ListParagraph"/>
              <w:numPr>
                <w:ilvl w:val="0"/>
                <w:numId w:val="14"/>
              </w:numPr>
              <w:contextualSpacing/>
              <w:rPr>
                <w:sz w:val="21"/>
                <w:szCs w:val="21"/>
              </w:rPr>
            </w:pPr>
            <w:r w:rsidRPr="00D77F82">
              <w:rPr>
                <w:sz w:val="21"/>
                <w:szCs w:val="21"/>
              </w:rPr>
              <w:t>Organization maintains a chart of accounts that protects against comingling</w:t>
            </w:r>
          </w:p>
          <w:p w14:paraId="07A94232" w14:textId="77777777" w:rsidR="00EC1CB8" w:rsidRPr="00D77F82" w:rsidRDefault="00EC1CB8">
            <w:pPr>
              <w:pStyle w:val="ListParagraph"/>
              <w:numPr>
                <w:ilvl w:val="0"/>
                <w:numId w:val="14"/>
              </w:numPr>
              <w:contextualSpacing/>
              <w:rPr>
                <w:sz w:val="21"/>
                <w:szCs w:val="21"/>
              </w:rPr>
            </w:pPr>
            <w:r w:rsidRPr="00D77F82">
              <w:rPr>
                <w:sz w:val="21"/>
                <w:szCs w:val="21"/>
              </w:rPr>
              <w:t>Organization reconciles all cash accounts monthly</w:t>
            </w:r>
          </w:p>
          <w:p w14:paraId="035D1A7C" w14:textId="77777777" w:rsidR="00EC1CB8" w:rsidRPr="00D77F82" w:rsidRDefault="00EC1CB8">
            <w:pPr>
              <w:pStyle w:val="ListParagraph"/>
              <w:numPr>
                <w:ilvl w:val="0"/>
                <w:numId w:val="14"/>
              </w:numPr>
              <w:contextualSpacing/>
              <w:rPr>
                <w:sz w:val="21"/>
                <w:szCs w:val="21"/>
              </w:rPr>
            </w:pPr>
            <w:r w:rsidRPr="00D77F82">
              <w:rPr>
                <w:sz w:val="21"/>
                <w:szCs w:val="21"/>
              </w:rPr>
              <w:t>Employees, board members, and volunteers who handle cash and investments are bonded/insured to help assure safeguarding of assets</w:t>
            </w:r>
          </w:p>
          <w:p w14:paraId="25CDC1DE" w14:textId="26978276" w:rsidR="00EC1CB8" w:rsidRDefault="00EC1CB8">
            <w:pPr>
              <w:pStyle w:val="ListParagraph"/>
              <w:numPr>
                <w:ilvl w:val="0"/>
                <w:numId w:val="14"/>
              </w:numPr>
              <w:contextualSpacing/>
              <w:rPr>
                <w:sz w:val="21"/>
                <w:szCs w:val="21"/>
              </w:rPr>
            </w:pPr>
            <w:r w:rsidRPr="00D77F82">
              <w:rPr>
                <w:sz w:val="21"/>
                <w:szCs w:val="21"/>
              </w:rPr>
              <w:t>Organization files form 990s on a timely basis</w:t>
            </w:r>
          </w:p>
          <w:p w14:paraId="1D74AB68" w14:textId="34D84BEB" w:rsidR="00C0779F" w:rsidRPr="00D77F82" w:rsidRDefault="00C0779F">
            <w:pPr>
              <w:pStyle w:val="ListParagraph"/>
              <w:numPr>
                <w:ilvl w:val="0"/>
                <w:numId w:val="14"/>
              </w:numPr>
              <w:contextualSpacing/>
              <w:rPr>
                <w:sz w:val="21"/>
                <w:szCs w:val="21"/>
              </w:rPr>
            </w:pPr>
            <w:r>
              <w:rPr>
                <w:sz w:val="21"/>
                <w:szCs w:val="21"/>
              </w:rPr>
              <w:t xml:space="preserve">If a Level III recipient, organization complies with single audit requirement </w:t>
            </w:r>
          </w:p>
          <w:p w14:paraId="61932BAD" w14:textId="77777777" w:rsidR="00EC1CB8" w:rsidRPr="00D77F82" w:rsidRDefault="00EC1CB8">
            <w:pPr>
              <w:pStyle w:val="ListParagraph"/>
              <w:numPr>
                <w:ilvl w:val="0"/>
                <w:numId w:val="14"/>
              </w:numPr>
              <w:contextualSpacing/>
              <w:rPr>
                <w:sz w:val="21"/>
                <w:szCs w:val="21"/>
              </w:rPr>
            </w:pPr>
            <w:r w:rsidRPr="00D77F82">
              <w:rPr>
                <w:sz w:val="21"/>
                <w:szCs w:val="21"/>
              </w:rPr>
              <w:t>Organization has a documented set of internal controls, including the handling of cash and deposits, approval of spending, and disbursements</w:t>
            </w:r>
          </w:p>
          <w:p w14:paraId="65FF775E" w14:textId="77777777" w:rsidR="00EC1CB8" w:rsidRPr="00D77F82" w:rsidRDefault="00EC1CB8">
            <w:pPr>
              <w:pStyle w:val="ListParagraph"/>
              <w:numPr>
                <w:ilvl w:val="0"/>
                <w:numId w:val="14"/>
              </w:numPr>
              <w:contextualSpacing/>
              <w:rPr>
                <w:sz w:val="21"/>
                <w:szCs w:val="21"/>
              </w:rPr>
            </w:pPr>
            <w:r w:rsidRPr="00D77F82">
              <w:rPr>
                <w:sz w:val="21"/>
                <w:szCs w:val="21"/>
              </w:rPr>
              <w:t xml:space="preserve">Organization has a policy identifying authorized check signers and the number of signatures required on checks </w:t>
            </w:r>
            <w:proofErr w:type="gramStart"/>
            <w:r w:rsidRPr="00D77F82">
              <w:rPr>
                <w:sz w:val="21"/>
                <w:szCs w:val="21"/>
              </w:rPr>
              <w:t>in excess of</w:t>
            </w:r>
            <w:proofErr w:type="gramEnd"/>
            <w:r w:rsidRPr="00D77F82">
              <w:rPr>
                <w:sz w:val="21"/>
                <w:szCs w:val="21"/>
              </w:rPr>
              <w:t xml:space="preserve"> specified dollar amounts</w:t>
            </w:r>
          </w:p>
          <w:p w14:paraId="14934417" w14:textId="77777777" w:rsidR="00EC1CB8" w:rsidRPr="00D77F82" w:rsidRDefault="00EC1CB8">
            <w:pPr>
              <w:pStyle w:val="ListParagraph"/>
              <w:numPr>
                <w:ilvl w:val="0"/>
                <w:numId w:val="14"/>
              </w:numPr>
              <w:contextualSpacing/>
              <w:rPr>
                <w:sz w:val="21"/>
                <w:szCs w:val="21"/>
              </w:rPr>
            </w:pPr>
            <w:r w:rsidRPr="00D77F82">
              <w:rPr>
                <w:sz w:val="21"/>
                <w:szCs w:val="21"/>
              </w:rPr>
              <w:t>Payroll is prepared following appropriate state and federal regulations and organizational policy</w:t>
            </w:r>
          </w:p>
        </w:tc>
        <w:tc>
          <w:tcPr>
            <w:tcW w:w="3289" w:type="dxa"/>
          </w:tcPr>
          <w:p w14:paraId="70A7F241" w14:textId="2C047174" w:rsidR="00EC1CB8" w:rsidRPr="00D77F82" w:rsidRDefault="00EC1CB8">
            <w:pPr>
              <w:rPr>
                <w:sz w:val="21"/>
                <w:szCs w:val="21"/>
              </w:rPr>
            </w:pPr>
            <w:proofErr w:type="gramStart"/>
            <w:r w:rsidRPr="00D77F82">
              <w:rPr>
                <w:sz w:val="21"/>
                <w:szCs w:val="21"/>
              </w:rPr>
              <w:lastRenderedPageBreak/>
              <w:t>Yes</w:t>
            </w:r>
            <w:proofErr w:type="gramEnd"/>
            <w:r w:rsidRPr="00D77F82">
              <w:rPr>
                <w:sz w:val="21"/>
                <w:szCs w:val="21"/>
              </w:rPr>
              <w:t xml:space="preserve">           No</w:t>
            </w:r>
            <w:r w:rsidR="00C0779F" w:rsidRPr="00D77F82">
              <w:rPr>
                <w:sz w:val="21"/>
                <w:szCs w:val="21"/>
              </w:rPr>
              <w:t xml:space="preserve">          N/A</w:t>
            </w:r>
          </w:p>
          <w:p w14:paraId="7605A7E3"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6092A14C" w14:textId="77777777" w:rsidR="00D329E7" w:rsidRDefault="00D329E7">
            <w:pPr>
              <w:rPr>
                <w:sz w:val="21"/>
                <w:szCs w:val="21"/>
              </w:rPr>
            </w:pPr>
          </w:p>
          <w:p w14:paraId="656006EF" w14:textId="1C897678"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43BD487C" w14:textId="77777777" w:rsidR="00D329E7" w:rsidRDefault="00D329E7">
            <w:pPr>
              <w:rPr>
                <w:sz w:val="21"/>
                <w:szCs w:val="21"/>
              </w:rPr>
            </w:pPr>
          </w:p>
          <w:p w14:paraId="30FEA896" w14:textId="7442DA4A"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3496609A" w14:textId="77777777"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0804D32F" w14:textId="77777777" w:rsidR="00EC1CB8" w:rsidRPr="00D77F82" w:rsidRDefault="00EC1CB8">
            <w:pPr>
              <w:rPr>
                <w:sz w:val="21"/>
                <w:szCs w:val="21"/>
              </w:rPr>
            </w:pPr>
          </w:p>
          <w:p w14:paraId="47A1BDE4" w14:textId="77777777" w:rsidR="00D329E7" w:rsidRDefault="00D329E7">
            <w:pPr>
              <w:rPr>
                <w:sz w:val="21"/>
                <w:szCs w:val="21"/>
              </w:rPr>
            </w:pPr>
          </w:p>
          <w:p w14:paraId="224A68E9" w14:textId="421AEF24" w:rsidR="00D329E7"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278ADDB5" w14:textId="03127A0F" w:rsidR="0079570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00C0779F" w:rsidRPr="00D77F82">
              <w:rPr>
                <w:sz w:val="21"/>
                <w:szCs w:val="21"/>
              </w:rPr>
              <w:t xml:space="preserve">      </w:t>
            </w:r>
            <w:r w:rsidR="00C0779F">
              <w:rPr>
                <w:sz w:val="21"/>
                <w:szCs w:val="21"/>
              </w:rPr>
              <w:t xml:space="preserve"> </w:t>
            </w:r>
            <w:r w:rsidR="00C0779F" w:rsidRPr="00D77F82">
              <w:rPr>
                <w:sz w:val="21"/>
                <w:szCs w:val="21"/>
              </w:rPr>
              <w:t xml:space="preserve">   </w:t>
            </w:r>
            <w:r w:rsidR="00C0779F" w:rsidRPr="00D77F82">
              <w:rPr>
                <w:sz w:val="21"/>
                <w:szCs w:val="21"/>
              </w:rPr>
              <w:fldChar w:fldCharType="begin">
                <w:ffData>
                  <w:name w:val="Check1"/>
                  <w:enabled/>
                  <w:calcOnExit w:val="0"/>
                  <w:checkBox>
                    <w:sizeAuto/>
                    <w:default w:val="0"/>
                  </w:checkBox>
                </w:ffData>
              </w:fldChar>
            </w:r>
            <w:r w:rsidR="00C0779F" w:rsidRPr="00D77F82">
              <w:rPr>
                <w:sz w:val="21"/>
                <w:szCs w:val="21"/>
              </w:rPr>
              <w:instrText xml:space="preserve"> FORMCHECKBOX </w:instrText>
            </w:r>
            <w:r w:rsidR="000F1DF1">
              <w:rPr>
                <w:sz w:val="21"/>
                <w:szCs w:val="21"/>
              </w:rPr>
            </w:r>
            <w:r w:rsidR="000F1DF1">
              <w:rPr>
                <w:sz w:val="21"/>
                <w:szCs w:val="21"/>
              </w:rPr>
              <w:fldChar w:fldCharType="separate"/>
            </w:r>
            <w:r w:rsidR="00C0779F" w:rsidRPr="00D77F82">
              <w:rPr>
                <w:sz w:val="21"/>
                <w:szCs w:val="21"/>
              </w:rPr>
              <w:fldChar w:fldCharType="end"/>
            </w:r>
          </w:p>
          <w:p w14:paraId="3CAD97CC" w14:textId="77777777" w:rsidR="005527B1" w:rsidRDefault="005527B1">
            <w:pPr>
              <w:rPr>
                <w:sz w:val="21"/>
                <w:szCs w:val="21"/>
              </w:rPr>
            </w:pPr>
          </w:p>
          <w:p w14:paraId="5FA5C0B5" w14:textId="77777777" w:rsidR="005527B1" w:rsidRDefault="005527B1">
            <w:pPr>
              <w:rPr>
                <w:sz w:val="21"/>
                <w:szCs w:val="21"/>
              </w:rPr>
            </w:pPr>
          </w:p>
          <w:p w14:paraId="41974ACB" w14:textId="77777777" w:rsidR="005527B1" w:rsidRDefault="005527B1">
            <w:pPr>
              <w:rPr>
                <w:sz w:val="21"/>
                <w:szCs w:val="21"/>
              </w:rPr>
            </w:pPr>
          </w:p>
          <w:p w14:paraId="6DE8C15C" w14:textId="1BA7867E" w:rsidR="00EC1CB8" w:rsidRPr="00D77F82"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154EE55A" w14:textId="26E583C6" w:rsidR="00EC1CB8" w:rsidRDefault="00EC1CB8">
            <w:pPr>
              <w:rPr>
                <w:sz w:val="21"/>
                <w:szCs w:val="21"/>
              </w:rPr>
            </w:pPr>
          </w:p>
          <w:p w14:paraId="4DFD1B6B" w14:textId="77777777" w:rsidR="00D329E7" w:rsidRPr="00D77F82" w:rsidRDefault="00D329E7">
            <w:pPr>
              <w:rPr>
                <w:sz w:val="21"/>
                <w:szCs w:val="21"/>
              </w:rPr>
            </w:pPr>
          </w:p>
          <w:p w14:paraId="2FC4781A" w14:textId="0211C592" w:rsidR="00EC1CB8" w:rsidRDefault="00EC1CB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7ED52284" w14:textId="059C4EFC" w:rsidR="00D329E7" w:rsidRDefault="00D329E7">
            <w:pPr>
              <w:rPr>
                <w:sz w:val="21"/>
                <w:szCs w:val="21"/>
              </w:rPr>
            </w:pPr>
          </w:p>
          <w:p w14:paraId="588EC9CD" w14:textId="77777777" w:rsidR="00D329E7" w:rsidRPr="00D77F82" w:rsidRDefault="00D329E7">
            <w:pPr>
              <w:rPr>
                <w:sz w:val="21"/>
                <w:szCs w:val="21"/>
              </w:rPr>
            </w:pPr>
          </w:p>
          <w:p w14:paraId="340DA8BE" w14:textId="77777777" w:rsidR="00C0779F" w:rsidRPr="00D77F82" w:rsidRDefault="00C0779F" w:rsidP="00C0779F">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0F1DF1">
              <w:rPr>
                <w:sz w:val="21"/>
                <w:szCs w:val="21"/>
              </w:rPr>
            </w:r>
            <w:r w:rsidR="000F1DF1">
              <w:rPr>
                <w:sz w:val="21"/>
                <w:szCs w:val="21"/>
              </w:rPr>
              <w:fldChar w:fldCharType="separate"/>
            </w:r>
            <w:r w:rsidRPr="00D77F82">
              <w:rPr>
                <w:sz w:val="21"/>
                <w:szCs w:val="21"/>
              </w:rPr>
              <w:fldChar w:fldCharType="end"/>
            </w:r>
          </w:p>
          <w:p w14:paraId="1F403D10" w14:textId="77777777" w:rsidR="00EC1CB8" w:rsidRPr="00D77F82" w:rsidRDefault="00EC1CB8">
            <w:pPr>
              <w:rPr>
                <w:sz w:val="21"/>
                <w:szCs w:val="21"/>
              </w:rPr>
            </w:pPr>
          </w:p>
        </w:tc>
      </w:tr>
      <w:tr w:rsidR="00EC1CB8" w:rsidRPr="00D77F82" w14:paraId="5B1B5039" w14:textId="77777777" w:rsidTr="00D329E7">
        <w:tc>
          <w:tcPr>
            <w:tcW w:w="429" w:type="dxa"/>
          </w:tcPr>
          <w:p w14:paraId="27FC3476" w14:textId="77777777" w:rsidR="00EC1CB8" w:rsidRPr="00D77F82" w:rsidRDefault="00EC1CB8">
            <w:pPr>
              <w:rPr>
                <w:sz w:val="21"/>
                <w:szCs w:val="21"/>
              </w:rPr>
            </w:pPr>
            <w:r w:rsidRPr="00D77F82">
              <w:rPr>
                <w:sz w:val="21"/>
                <w:szCs w:val="21"/>
              </w:rPr>
              <w:lastRenderedPageBreak/>
              <w:t>4</w:t>
            </w:r>
          </w:p>
        </w:tc>
        <w:tc>
          <w:tcPr>
            <w:tcW w:w="6496" w:type="dxa"/>
          </w:tcPr>
          <w:p w14:paraId="11755123" w14:textId="22E62F82" w:rsidR="00EC1CB8" w:rsidRPr="00D77F82" w:rsidRDefault="00EC1CB8">
            <w:pPr>
              <w:rPr>
                <w:sz w:val="21"/>
                <w:szCs w:val="21"/>
              </w:rPr>
            </w:pPr>
            <w:r w:rsidRPr="00D77F82">
              <w:rPr>
                <w:sz w:val="21"/>
                <w:szCs w:val="21"/>
              </w:rPr>
              <w:t>If you answered no to any question in #</w:t>
            </w:r>
            <w:r w:rsidR="00451F37">
              <w:rPr>
                <w:sz w:val="21"/>
                <w:szCs w:val="21"/>
              </w:rPr>
              <w:t>3</w:t>
            </w:r>
            <w:r w:rsidRPr="00D77F82">
              <w:rPr>
                <w:sz w:val="21"/>
                <w:szCs w:val="21"/>
              </w:rPr>
              <w:t>, above, provide an explanation:</w:t>
            </w:r>
          </w:p>
        </w:tc>
        <w:tc>
          <w:tcPr>
            <w:tcW w:w="3289" w:type="dxa"/>
          </w:tcPr>
          <w:p w14:paraId="5CB65D04" w14:textId="77777777" w:rsidR="00EC1CB8" w:rsidRPr="00D77F82" w:rsidRDefault="00EC1CB8">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D27D16" w14:textId="77777777" w:rsidTr="00D329E7">
        <w:tc>
          <w:tcPr>
            <w:tcW w:w="429" w:type="dxa"/>
          </w:tcPr>
          <w:p w14:paraId="41E17884" w14:textId="77777777" w:rsidR="00EC1CB8" w:rsidRPr="00D77F82" w:rsidRDefault="00EC1CB8">
            <w:pPr>
              <w:rPr>
                <w:sz w:val="21"/>
                <w:szCs w:val="21"/>
              </w:rPr>
            </w:pPr>
            <w:r w:rsidRPr="00D77F82">
              <w:rPr>
                <w:sz w:val="21"/>
                <w:szCs w:val="21"/>
              </w:rPr>
              <w:t>5</w:t>
            </w:r>
          </w:p>
        </w:tc>
        <w:tc>
          <w:tcPr>
            <w:tcW w:w="6496" w:type="dxa"/>
          </w:tcPr>
          <w:p w14:paraId="01D949AE" w14:textId="4461BF91" w:rsidR="00EC1CB8" w:rsidRPr="00D77F82" w:rsidRDefault="00EC1CB8">
            <w:pPr>
              <w:rPr>
                <w:sz w:val="21"/>
                <w:szCs w:val="21"/>
              </w:rPr>
            </w:pPr>
            <w:r w:rsidRPr="00D77F82">
              <w:rPr>
                <w:sz w:val="21"/>
                <w:szCs w:val="21"/>
              </w:rPr>
              <w:t>Specify the financial software your organization uses to maintain a chart of accounts:</w:t>
            </w:r>
          </w:p>
        </w:tc>
        <w:tc>
          <w:tcPr>
            <w:tcW w:w="3289" w:type="dxa"/>
          </w:tcPr>
          <w:p w14:paraId="07EC5701" w14:textId="77777777" w:rsidR="00EC1CB8" w:rsidRPr="00D77F82" w:rsidRDefault="00EC1CB8">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020B6BE9" w14:textId="77777777" w:rsidTr="00D329E7">
        <w:tc>
          <w:tcPr>
            <w:tcW w:w="429" w:type="dxa"/>
          </w:tcPr>
          <w:p w14:paraId="5E58C122" w14:textId="77777777" w:rsidR="00EC1CB8" w:rsidRPr="00D77F82" w:rsidRDefault="00EC1CB8">
            <w:pPr>
              <w:rPr>
                <w:sz w:val="21"/>
                <w:szCs w:val="21"/>
              </w:rPr>
            </w:pPr>
            <w:r w:rsidRPr="00D77F82">
              <w:rPr>
                <w:sz w:val="21"/>
                <w:szCs w:val="21"/>
              </w:rPr>
              <w:t>11</w:t>
            </w:r>
          </w:p>
        </w:tc>
        <w:tc>
          <w:tcPr>
            <w:tcW w:w="6496" w:type="dxa"/>
          </w:tcPr>
          <w:p w14:paraId="0DF62B97" w14:textId="079ECBDC" w:rsidR="00EC1CB8" w:rsidRPr="00D77F82" w:rsidRDefault="00EC1CB8">
            <w:pPr>
              <w:rPr>
                <w:sz w:val="21"/>
                <w:szCs w:val="21"/>
              </w:rPr>
            </w:pPr>
            <w:r w:rsidRPr="00D77F82">
              <w:rPr>
                <w:sz w:val="21"/>
                <w:szCs w:val="21"/>
              </w:rPr>
              <w:t>What source(s) will be used to fulfill the required 20% match</w:t>
            </w:r>
            <w:r w:rsidR="00EA6409">
              <w:rPr>
                <w:sz w:val="21"/>
                <w:szCs w:val="21"/>
              </w:rPr>
              <w:t>.</w:t>
            </w:r>
            <w:r w:rsidRPr="00D77F82">
              <w:rPr>
                <w:sz w:val="21"/>
                <w:szCs w:val="21"/>
              </w:rPr>
              <w:t xml:space="preserve"> (</w:t>
            </w:r>
            <w:r w:rsidR="00D329E7">
              <w:rPr>
                <w:sz w:val="21"/>
                <w:szCs w:val="21"/>
              </w:rPr>
              <w:t>M</w:t>
            </w:r>
            <w:r w:rsidRPr="00D77F82">
              <w:rPr>
                <w:sz w:val="21"/>
                <w:szCs w:val="21"/>
              </w:rPr>
              <w:t xml:space="preserve">atch must be unique to each program and must be locally generated. Grants from state and federal sources cannot be used as </w:t>
            </w:r>
            <w:proofErr w:type="gramStart"/>
            <w:r w:rsidRPr="00D77F82">
              <w:rPr>
                <w:sz w:val="21"/>
                <w:szCs w:val="21"/>
              </w:rPr>
              <w:t>match</w:t>
            </w:r>
            <w:proofErr w:type="gramEnd"/>
            <w:r w:rsidRPr="00D77F82">
              <w:rPr>
                <w:sz w:val="21"/>
                <w:szCs w:val="21"/>
              </w:rPr>
              <w:t>. Match may be cash or in-kind.)</w:t>
            </w:r>
          </w:p>
        </w:tc>
        <w:tc>
          <w:tcPr>
            <w:tcW w:w="3289" w:type="dxa"/>
          </w:tcPr>
          <w:p w14:paraId="37F30B75" w14:textId="77777777" w:rsidR="00EC1CB8" w:rsidRPr="00D77F82" w:rsidRDefault="00EC1CB8">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C44C338" w14:textId="57B567DA" w:rsidR="00EC1CB8" w:rsidRPr="00D77F82" w:rsidRDefault="00EC1CB8" w:rsidP="004577EC">
      <w:pPr>
        <w:rPr>
          <w:b/>
          <w:bCs/>
          <w:sz w:val="21"/>
          <w:szCs w:val="21"/>
          <w:u w:val="single"/>
        </w:rPr>
      </w:pPr>
    </w:p>
    <w:p w14:paraId="655DFA5F" w14:textId="49F097F9" w:rsidR="007A4702" w:rsidRPr="007A4702" w:rsidRDefault="007A4702" w:rsidP="00E922E6">
      <w:pPr>
        <w:pStyle w:val="ListParagraph"/>
        <w:numPr>
          <w:ilvl w:val="0"/>
          <w:numId w:val="16"/>
        </w:numPr>
        <w:ind w:left="360" w:hanging="360"/>
        <w:rPr>
          <w:b/>
          <w:bCs/>
          <w:u w:val="single"/>
        </w:rPr>
      </w:pPr>
      <w:r>
        <w:rPr>
          <w:b/>
          <w:bCs/>
          <w:u w:val="single"/>
        </w:rPr>
        <w:t>Verification of Review of Grant Application</w:t>
      </w:r>
    </w:p>
    <w:p w14:paraId="22FCBEF8" w14:textId="271BFB41" w:rsidR="00964630" w:rsidRPr="00D77F82" w:rsidRDefault="00964630" w:rsidP="00964630">
      <w:pPr>
        <w:rPr>
          <w:sz w:val="21"/>
          <w:szCs w:val="21"/>
        </w:rPr>
      </w:pPr>
      <w:r w:rsidRPr="00D77F82">
        <w:rPr>
          <w:sz w:val="21"/>
          <w:szCs w:val="21"/>
        </w:rPr>
        <w:t xml:space="preserve">I, the </w:t>
      </w:r>
      <w:r w:rsidR="007A4702" w:rsidRPr="00D77F82">
        <w:rPr>
          <w:sz w:val="21"/>
          <w:szCs w:val="21"/>
        </w:rPr>
        <w:t xml:space="preserve">undersigned </w:t>
      </w:r>
      <w:r w:rsidR="00E53EF2">
        <w:rPr>
          <w:sz w:val="21"/>
          <w:szCs w:val="21"/>
        </w:rPr>
        <w:t>e</w:t>
      </w:r>
      <w:r w:rsidRPr="00D77F82">
        <w:rPr>
          <w:sz w:val="21"/>
          <w:szCs w:val="21"/>
        </w:rPr>
        <w:t xml:space="preserve">xecutive </w:t>
      </w:r>
      <w:r w:rsidR="00E53EF2">
        <w:rPr>
          <w:sz w:val="21"/>
          <w:szCs w:val="21"/>
        </w:rPr>
        <w:t>d</w:t>
      </w:r>
      <w:r w:rsidRPr="00D77F82">
        <w:rPr>
          <w:sz w:val="21"/>
          <w:szCs w:val="21"/>
        </w:rPr>
        <w:t>irector of the organization, certify that I have reviewed the information in this application and a</w:t>
      </w:r>
      <w:r w:rsidR="000335D7" w:rsidRPr="00D77F82">
        <w:rPr>
          <w:sz w:val="21"/>
          <w:szCs w:val="21"/>
        </w:rPr>
        <w:t>ny</w:t>
      </w:r>
      <w:r w:rsidRPr="00D77F82">
        <w:rPr>
          <w:sz w:val="21"/>
          <w:szCs w:val="21"/>
        </w:rPr>
        <w:t xml:space="preserve"> attachments thereto, and that it is accurate </w:t>
      </w:r>
      <w:proofErr w:type="gramStart"/>
      <w:r w:rsidRPr="00D77F82">
        <w:rPr>
          <w:sz w:val="21"/>
          <w:szCs w:val="21"/>
        </w:rPr>
        <w:t xml:space="preserve">and </w:t>
      </w:r>
      <w:proofErr w:type="gramEnd"/>
      <w:r w:rsidRPr="00D77F82">
        <w:rPr>
          <w:sz w:val="21"/>
          <w:szCs w:val="21"/>
        </w:rPr>
        <w:t xml:space="preserve">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0B582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F8A2" w14:textId="77777777" w:rsidR="00B56CB1" w:rsidRDefault="00B56CB1" w:rsidP="00BB4E45">
      <w:r>
        <w:separator/>
      </w:r>
    </w:p>
  </w:endnote>
  <w:endnote w:type="continuationSeparator" w:id="0">
    <w:p w14:paraId="3130E90C" w14:textId="77777777" w:rsidR="00B56CB1" w:rsidRDefault="00B56CB1" w:rsidP="00BB4E45">
      <w:r>
        <w:continuationSeparator/>
      </w:r>
    </w:p>
  </w:endnote>
  <w:endnote w:type="continuationNotice" w:id="1">
    <w:p w14:paraId="2C79EC17" w14:textId="77777777" w:rsidR="00B56CB1" w:rsidRDefault="00B56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0F1DF1" w:rsidP="00D661DA">
                          <w:pPr>
                            <w:jc w:val="center"/>
                            <w:rPr>
                              <w:rFonts w:ascii="Avenir Next LT Pro Demi" w:hAnsi="Avenir Next LT Pro Demi"/>
                              <w:sz w:val="16"/>
                              <w:szCs w:val="16"/>
                            </w:rPr>
                          </w:pPr>
                          <w:hyperlink r:id="rId1"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0F1DF1" w:rsidP="00D661DA">
                    <w:pPr>
                      <w:jc w:val="center"/>
                      <w:rPr>
                        <w:rFonts w:ascii="Avenir Next LT Pro Demi" w:hAnsi="Avenir Next LT Pro Demi"/>
                        <w:sz w:val="16"/>
                        <w:szCs w:val="16"/>
                      </w:rPr>
                    </w:pPr>
                    <w:hyperlink r:id="rId2"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6C45" w14:textId="77777777" w:rsidR="00B56CB1" w:rsidRDefault="00B56CB1" w:rsidP="00BB4E45">
      <w:r>
        <w:separator/>
      </w:r>
    </w:p>
  </w:footnote>
  <w:footnote w:type="continuationSeparator" w:id="0">
    <w:p w14:paraId="2ADF2AEE" w14:textId="77777777" w:rsidR="00B56CB1" w:rsidRDefault="00B56CB1" w:rsidP="00BB4E45">
      <w:r>
        <w:continuationSeparator/>
      </w:r>
    </w:p>
  </w:footnote>
  <w:footnote w:type="continuationNotice" w:id="1">
    <w:p w14:paraId="6FF4D05E" w14:textId="77777777" w:rsidR="00B56CB1" w:rsidRDefault="00B56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215" w14:textId="5FF54FB7" w:rsidR="000D7437" w:rsidRDefault="000D7437" w:rsidP="000D7437">
    <w:pPr>
      <w:pStyle w:val="Header"/>
      <w:jc w:val="center"/>
    </w:pPr>
    <w:r>
      <w:rPr>
        <w:noProof/>
      </w:rPr>
      <w:drawing>
        <wp:inline distT="0" distB="0" distL="0" distR="0" wp14:anchorId="61E4A48D" wp14:editId="5883C890">
          <wp:extent cx="2018805" cy="914471"/>
          <wp:effectExtent l="0" t="0" r="63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0E5A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90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481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0604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C03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CAEC5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1"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80B0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4"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5" w15:restartNumberingAfterBreak="0">
    <w:nsid w:val="411B7889"/>
    <w:multiLevelType w:val="hybridMultilevel"/>
    <w:tmpl w:val="AA109C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0" w15:restartNumberingAfterBreak="0">
    <w:nsid w:val="59C23B9D"/>
    <w:multiLevelType w:val="hybridMultilevel"/>
    <w:tmpl w:val="65AC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2" w15:restartNumberingAfterBreak="0">
    <w:nsid w:val="60716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4"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361E1"/>
    <w:multiLevelType w:val="hybridMultilevel"/>
    <w:tmpl w:val="6A4A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6683799">
    <w:abstractNumId w:val="5"/>
  </w:num>
  <w:num w:numId="2" w16cid:durableId="379328743">
    <w:abstractNumId w:val="8"/>
  </w:num>
  <w:num w:numId="3" w16cid:durableId="429934714">
    <w:abstractNumId w:val="11"/>
  </w:num>
  <w:num w:numId="4" w16cid:durableId="274872213">
    <w:abstractNumId w:val="6"/>
  </w:num>
  <w:num w:numId="5" w16cid:durableId="1172454780">
    <w:abstractNumId w:val="7"/>
  </w:num>
  <w:num w:numId="6" w16cid:durableId="610014984">
    <w:abstractNumId w:val="19"/>
  </w:num>
  <w:num w:numId="7" w16cid:durableId="1380008217">
    <w:abstractNumId w:val="10"/>
  </w:num>
  <w:num w:numId="8" w16cid:durableId="588776425">
    <w:abstractNumId w:val="21"/>
  </w:num>
  <w:num w:numId="9" w16cid:durableId="112985440">
    <w:abstractNumId w:val="17"/>
  </w:num>
  <w:num w:numId="10" w16cid:durableId="1568494638">
    <w:abstractNumId w:val="24"/>
  </w:num>
  <w:num w:numId="11" w16cid:durableId="1080836983">
    <w:abstractNumId w:val="26"/>
  </w:num>
  <w:num w:numId="12" w16cid:durableId="1878926610">
    <w:abstractNumId w:val="16"/>
  </w:num>
  <w:num w:numId="13" w16cid:durableId="931232955">
    <w:abstractNumId w:val="23"/>
  </w:num>
  <w:num w:numId="14" w16cid:durableId="283392189">
    <w:abstractNumId w:val="14"/>
  </w:num>
  <w:num w:numId="15" w16cid:durableId="1332947389">
    <w:abstractNumId w:val="13"/>
  </w:num>
  <w:num w:numId="16" w16cid:durableId="1510293897">
    <w:abstractNumId w:val="18"/>
  </w:num>
  <w:num w:numId="17" w16cid:durableId="1269581257">
    <w:abstractNumId w:val="12"/>
  </w:num>
  <w:num w:numId="18" w16cid:durableId="68892139">
    <w:abstractNumId w:val="4"/>
  </w:num>
  <w:num w:numId="19" w16cid:durableId="655845548">
    <w:abstractNumId w:val="0"/>
  </w:num>
  <w:num w:numId="20" w16cid:durableId="1456100667">
    <w:abstractNumId w:val="9"/>
  </w:num>
  <w:num w:numId="21" w16cid:durableId="132649058">
    <w:abstractNumId w:val="3"/>
  </w:num>
  <w:num w:numId="22" w16cid:durableId="877476466">
    <w:abstractNumId w:val="22"/>
  </w:num>
  <w:num w:numId="23" w16cid:durableId="1680737728">
    <w:abstractNumId w:val="2"/>
  </w:num>
  <w:num w:numId="24" w16cid:durableId="344869412">
    <w:abstractNumId w:val="1"/>
  </w:num>
  <w:num w:numId="25" w16cid:durableId="87777388">
    <w:abstractNumId w:val="15"/>
  </w:num>
  <w:num w:numId="26" w16cid:durableId="1921788008">
    <w:abstractNumId w:val="20"/>
  </w:num>
  <w:num w:numId="27" w16cid:durableId="13739196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1C21"/>
    <w:rsid w:val="00006216"/>
    <w:rsid w:val="0001439D"/>
    <w:rsid w:val="00025004"/>
    <w:rsid w:val="0003261D"/>
    <w:rsid w:val="000335D7"/>
    <w:rsid w:val="000405D2"/>
    <w:rsid w:val="00053C9D"/>
    <w:rsid w:val="000630FC"/>
    <w:rsid w:val="0006769A"/>
    <w:rsid w:val="00090FF7"/>
    <w:rsid w:val="000958A7"/>
    <w:rsid w:val="000A7BA5"/>
    <w:rsid w:val="000B2183"/>
    <w:rsid w:val="000B5822"/>
    <w:rsid w:val="000B7A57"/>
    <w:rsid w:val="000D56EC"/>
    <w:rsid w:val="000D5F85"/>
    <w:rsid w:val="000D7437"/>
    <w:rsid w:val="000E5B2E"/>
    <w:rsid w:val="000E709D"/>
    <w:rsid w:val="000F1DF1"/>
    <w:rsid w:val="000F71F5"/>
    <w:rsid w:val="00100711"/>
    <w:rsid w:val="00102623"/>
    <w:rsid w:val="001135C9"/>
    <w:rsid w:val="001212B2"/>
    <w:rsid w:val="00121D7A"/>
    <w:rsid w:val="001277D8"/>
    <w:rsid w:val="001307D7"/>
    <w:rsid w:val="0013453B"/>
    <w:rsid w:val="00137FDD"/>
    <w:rsid w:val="00143413"/>
    <w:rsid w:val="001523DB"/>
    <w:rsid w:val="0015491E"/>
    <w:rsid w:val="00161DA9"/>
    <w:rsid w:val="001638CA"/>
    <w:rsid w:val="00167509"/>
    <w:rsid w:val="00173CF5"/>
    <w:rsid w:val="00182119"/>
    <w:rsid w:val="00183F53"/>
    <w:rsid w:val="0018416A"/>
    <w:rsid w:val="001845D8"/>
    <w:rsid w:val="00190B4B"/>
    <w:rsid w:val="00193B29"/>
    <w:rsid w:val="00195B82"/>
    <w:rsid w:val="001A4FE3"/>
    <w:rsid w:val="001A5B9A"/>
    <w:rsid w:val="001C5263"/>
    <w:rsid w:val="001D2C38"/>
    <w:rsid w:val="001D7B8D"/>
    <w:rsid w:val="001E355F"/>
    <w:rsid w:val="001E6368"/>
    <w:rsid w:val="001F4200"/>
    <w:rsid w:val="001F43EE"/>
    <w:rsid w:val="002050BC"/>
    <w:rsid w:val="00206D4A"/>
    <w:rsid w:val="00222AF6"/>
    <w:rsid w:val="00226567"/>
    <w:rsid w:val="00233E3E"/>
    <w:rsid w:val="002359FB"/>
    <w:rsid w:val="0023628A"/>
    <w:rsid w:val="0025779D"/>
    <w:rsid w:val="00264E7C"/>
    <w:rsid w:val="00271DEF"/>
    <w:rsid w:val="002750A0"/>
    <w:rsid w:val="00277616"/>
    <w:rsid w:val="00283DC2"/>
    <w:rsid w:val="00285DD2"/>
    <w:rsid w:val="00286398"/>
    <w:rsid w:val="002876A2"/>
    <w:rsid w:val="002935D2"/>
    <w:rsid w:val="002A14E7"/>
    <w:rsid w:val="002A18F9"/>
    <w:rsid w:val="002A7785"/>
    <w:rsid w:val="002B1536"/>
    <w:rsid w:val="002B24C2"/>
    <w:rsid w:val="002B2A4E"/>
    <w:rsid w:val="002B55E4"/>
    <w:rsid w:val="002C387D"/>
    <w:rsid w:val="002E1967"/>
    <w:rsid w:val="002E1D0C"/>
    <w:rsid w:val="00303D2E"/>
    <w:rsid w:val="00306266"/>
    <w:rsid w:val="003227D7"/>
    <w:rsid w:val="00326FAF"/>
    <w:rsid w:val="00357A17"/>
    <w:rsid w:val="00366726"/>
    <w:rsid w:val="0037524E"/>
    <w:rsid w:val="00377B22"/>
    <w:rsid w:val="00381AB2"/>
    <w:rsid w:val="00382248"/>
    <w:rsid w:val="00396418"/>
    <w:rsid w:val="003969CA"/>
    <w:rsid w:val="003A1A60"/>
    <w:rsid w:val="003B543A"/>
    <w:rsid w:val="003B783B"/>
    <w:rsid w:val="003D2801"/>
    <w:rsid w:val="003D521F"/>
    <w:rsid w:val="003F36E9"/>
    <w:rsid w:val="003F4D55"/>
    <w:rsid w:val="004007B1"/>
    <w:rsid w:val="00415D89"/>
    <w:rsid w:val="00417AC2"/>
    <w:rsid w:val="00422ADE"/>
    <w:rsid w:val="00423296"/>
    <w:rsid w:val="00427CE8"/>
    <w:rsid w:val="004301EF"/>
    <w:rsid w:val="004360FF"/>
    <w:rsid w:val="0043679C"/>
    <w:rsid w:val="00440ACB"/>
    <w:rsid w:val="00441362"/>
    <w:rsid w:val="00441C8B"/>
    <w:rsid w:val="0044551E"/>
    <w:rsid w:val="0044553E"/>
    <w:rsid w:val="00450675"/>
    <w:rsid w:val="00451F37"/>
    <w:rsid w:val="004521F5"/>
    <w:rsid w:val="004577EC"/>
    <w:rsid w:val="004638A8"/>
    <w:rsid w:val="00466BDA"/>
    <w:rsid w:val="00467FBA"/>
    <w:rsid w:val="0047079D"/>
    <w:rsid w:val="004803A2"/>
    <w:rsid w:val="004807DA"/>
    <w:rsid w:val="0048545F"/>
    <w:rsid w:val="00495991"/>
    <w:rsid w:val="004A628F"/>
    <w:rsid w:val="004A6D08"/>
    <w:rsid w:val="004B2636"/>
    <w:rsid w:val="004C0E60"/>
    <w:rsid w:val="004C5535"/>
    <w:rsid w:val="004E17E4"/>
    <w:rsid w:val="004E1B59"/>
    <w:rsid w:val="004E3AC4"/>
    <w:rsid w:val="004E7335"/>
    <w:rsid w:val="004E77EB"/>
    <w:rsid w:val="0050005E"/>
    <w:rsid w:val="00501C0B"/>
    <w:rsid w:val="005264EC"/>
    <w:rsid w:val="0053376A"/>
    <w:rsid w:val="00537A88"/>
    <w:rsid w:val="00543988"/>
    <w:rsid w:val="00543C40"/>
    <w:rsid w:val="00550FEE"/>
    <w:rsid w:val="005527B1"/>
    <w:rsid w:val="00553AD1"/>
    <w:rsid w:val="00554770"/>
    <w:rsid w:val="00554A36"/>
    <w:rsid w:val="0055738E"/>
    <w:rsid w:val="00572C55"/>
    <w:rsid w:val="00573E1E"/>
    <w:rsid w:val="00574BE8"/>
    <w:rsid w:val="005755C3"/>
    <w:rsid w:val="005826DD"/>
    <w:rsid w:val="005829CE"/>
    <w:rsid w:val="005852D0"/>
    <w:rsid w:val="00594487"/>
    <w:rsid w:val="005A3521"/>
    <w:rsid w:val="005B38FD"/>
    <w:rsid w:val="005B3F1B"/>
    <w:rsid w:val="005B562D"/>
    <w:rsid w:val="005C1E6B"/>
    <w:rsid w:val="005C41EC"/>
    <w:rsid w:val="005C7866"/>
    <w:rsid w:val="005D6A89"/>
    <w:rsid w:val="005E22FF"/>
    <w:rsid w:val="005E50B1"/>
    <w:rsid w:val="005E75DE"/>
    <w:rsid w:val="005E7FBF"/>
    <w:rsid w:val="005F5395"/>
    <w:rsid w:val="00601F61"/>
    <w:rsid w:val="006100C4"/>
    <w:rsid w:val="0061089E"/>
    <w:rsid w:val="006249FB"/>
    <w:rsid w:val="0063742F"/>
    <w:rsid w:val="00653221"/>
    <w:rsid w:val="00657E74"/>
    <w:rsid w:val="00662035"/>
    <w:rsid w:val="0066461F"/>
    <w:rsid w:val="006665DB"/>
    <w:rsid w:val="00672AC8"/>
    <w:rsid w:val="0067458D"/>
    <w:rsid w:val="0067599F"/>
    <w:rsid w:val="006813B7"/>
    <w:rsid w:val="0068381A"/>
    <w:rsid w:val="006900AA"/>
    <w:rsid w:val="00691BA7"/>
    <w:rsid w:val="00694CFA"/>
    <w:rsid w:val="00696E36"/>
    <w:rsid w:val="006A5879"/>
    <w:rsid w:val="006A74E1"/>
    <w:rsid w:val="006B213E"/>
    <w:rsid w:val="006B4996"/>
    <w:rsid w:val="006C3EBE"/>
    <w:rsid w:val="006D0009"/>
    <w:rsid w:val="006D1061"/>
    <w:rsid w:val="006D79E8"/>
    <w:rsid w:val="006E23EA"/>
    <w:rsid w:val="006E393C"/>
    <w:rsid w:val="006E4D5A"/>
    <w:rsid w:val="006F0926"/>
    <w:rsid w:val="006F26D9"/>
    <w:rsid w:val="006F3C2C"/>
    <w:rsid w:val="00713F52"/>
    <w:rsid w:val="00714321"/>
    <w:rsid w:val="00720116"/>
    <w:rsid w:val="00721608"/>
    <w:rsid w:val="007240BA"/>
    <w:rsid w:val="007251CE"/>
    <w:rsid w:val="0072545F"/>
    <w:rsid w:val="0073794C"/>
    <w:rsid w:val="00746D60"/>
    <w:rsid w:val="00747D43"/>
    <w:rsid w:val="00747FDE"/>
    <w:rsid w:val="00751513"/>
    <w:rsid w:val="00753634"/>
    <w:rsid w:val="0075366C"/>
    <w:rsid w:val="00755061"/>
    <w:rsid w:val="00756E95"/>
    <w:rsid w:val="0076238D"/>
    <w:rsid w:val="00764D07"/>
    <w:rsid w:val="007677BD"/>
    <w:rsid w:val="00770088"/>
    <w:rsid w:val="00773C7B"/>
    <w:rsid w:val="00786302"/>
    <w:rsid w:val="00795702"/>
    <w:rsid w:val="00795855"/>
    <w:rsid w:val="00797F49"/>
    <w:rsid w:val="007A2124"/>
    <w:rsid w:val="007A4702"/>
    <w:rsid w:val="007A498F"/>
    <w:rsid w:val="007A5709"/>
    <w:rsid w:val="007A58AF"/>
    <w:rsid w:val="007C1DB0"/>
    <w:rsid w:val="007C1FEE"/>
    <w:rsid w:val="007D3B27"/>
    <w:rsid w:val="007D3FA1"/>
    <w:rsid w:val="007F19FA"/>
    <w:rsid w:val="007F6E02"/>
    <w:rsid w:val="00804755"/>
    <w:rsid w:val="008047CF"/>
    <w:rsid w:val="00814B6C"/>
    <w:rsid w:val="008156CE"/>
    <w:rsid w:val="008203FD"/>
    <w:rsid w:val="00826BBF"/>
    <w:rsid w:val="008272FB"/>
    <w:rsid w:val="00835F85"/>
    <w:rsid w:val="00857BE9"/>
    <w:rsid w:val="0086196E"/>
    <w:rsid w:val="0087361A"/>
    <w:rsid w:val="00875ABD"/>
    <w:rsid w:val="00876736"/>
    <w:rsid w:val="00881D25"/>
    <w:rsid w:val="00884F07"/>
    <w:rsid w:val="0088534A"/>
    <w:rsid w:val="00892555"/>
    <w:rsid w:val="00893431"/>
    <w:rsid w:val="00896276"/>
    <w:rsid w:val="00897873"/>
    <w:rsid w:val="008A203F"/>
    <w:rsid w:val="008A64FB"/>
    <w:rsid w:val="008A7676"/>
    <w:rsid w:val="008B101C"/>
    <w:rsid w:val="008B238E"/>
    <w:rsid w:val="008B6E83"/>
    <w:rsid w:val="008C4A61"/>
    <w:rsid w:val="008D4773"/>
    <w:rsid w:val="008D55BF"/>
    <w:rsid w:val="008E234B"/>
    <w:rsid w:val="008F7988"/>
    <w:rsid w:val="0090179A"/>
    <w:rsid w:val="00906241"/>
    <w:rsid w:val="00906D78"/>
    <w:rsid w:val="0091099F"/>
    <w:rsid w:val="00910A7A"/>
    <w:rsid w:val="0091124A"/>
    <w:rsid w:val="00912C00"/>
    <w:rsid w:val="0091367E"/>
    <w:rsid w:val="00914BED"/>
    <w:rsid w:val="009151E4"/>
    <w:rsid w:val="0091776C"/>
    <w:rsid w:val="00926667"/>
    <w:rsid w:val="00934782"/>
    <w:rsid w:val="00937861"/>
    <w:rsid w:val="00941F6B"/>
    <w:rsid w:val="009476A0"/>
    <w:rsid w:val="0095153E"/>
    <w:rsid w:val="00954702"/>
    <w:rsid w:val="00964630"/>
    <w:rsid w:val="00971EAD"/>
    <w:rsid w:val="00973266"/>
    <w:rsid w:val="009815D7"/>
    <w:rsid w:val="009905C0"/>
    <w:rsid w:val="00994CB3"/>
    <w:rsid w:val="009A7027"/>
    <w:rsid w:val="009B7D0F"/>
    <w:rsid w:val="009C3336"/>
    <w:rsid w:val="009C65E5"/>
    <w:rsid w:val="009D223F"/>
    <w:rsid w:val="009D22FB"/>
    <w:rsid w:val="009D48F2"/>
    <w:rsid w:val="009E0C44"/>
    <w:rsid w:val="009E149A"/>
    <w:rsid w:val="009E6F47"/>
    <w:rsid w:val="009F1009"/>
    <w:rsid w:val="009F3067"/>
    <w:rsid w:val="009F4628"/>
    <w:rsid w:val="00A0332E"/>
    <w:rsid w:val="00A04250"/>
    <w:rsid w:val="00A07F87"/>
    <w:rsid w:val="00A15E7D"/>
    <w:rsid w:val="00A2562E"/>
    <w:rsid w:val="00A25F27"/>
    <w:rsid w:val="00A32D44"/>
    <w:rsid w:val="00A5232D"/>
    <w:rsid w:val="00A56698"/>
    <w:rsid w:val="00A56EBC"/>
    <w:rsid w:val="00A75A6E"/>
    <w:rsid w:val="00A851E5"/>
    <w:rsid w:val="00A953C0"/>
    <w:rsid w:val="00A96C82"/>
    <w:rsid w:val="00AA6586"/>
    <w:rsid w:val="00AA6B11"/>
    <w:rsid w:val="00AB0E7A"/>
    <w:rsid w:val="00AB21F2"/>
    <w:rsid w:val="00AB724D"/>
    <w:rsid w:val="00AB79FB"/>
    <w:rsid w:val="00AC4D98"/>
    <w:rsid w:val="00AD2F4C"/>
    <w:rsid w:val="00AD78B1"/>
    <w:rsid w:val="00AE21B9"/>
    <w:rsid w:val="00AE3A85"/>
    <w:rsid w:val="00AE6C59"/>
    <w:rsid w:val="00AE6D89"/>
    <w:rsid w:val="00AF3323"/>
    <w:rsid w:val="00B173AE"/>
    <w:rsid w:val="00B3058C"/>
    <w:rsid w:val="00B34DB9"/>
    <w:rsid w:val="00B439E6"/>
    <w:rsid w:val="00B4772C"/>
    <w:rsid w:val="00B516B7"/>
    <w:rsid w:val="00B52204"/>
    <w:rsid w:val="00B56CB1"/>
    <w:rsid w:val="00B616B1"/>
    <w:rsid w:val="00B6666F"/>
    <w:rsid w:val="00B672D7"/>
    <w:rsid w:val="00B76EEE"/>
    <w:rsid w:val="00B76F4F"/>
    <w:rsid w:val="00B774A6"/>
    <w:rsid w:val="00B8167E"/>
    <w:rsid w:val="00B82540"/>
    <w:rsid w:val="00B82C8A"/>
    <w:rsid w:val="00B97068"/>
    <w:rsid w:val="00BA101E"/>
    <w:rsid w:val="00BA7FF6"/>
    <w:rsid w:val="00BB072E"/>
    <w:rsid w:val="00BB2D08"/>
    <w:rsid w:val="00BB4E45"/>
    <w:rsid w:val="00BC2600"/>
    <w:rsid w:val="00BC3469"/>
    <w:rsid w:val="00BC426F"/>
    <w:rsid w:val="00BD0E18"/>
    <w:rsid w:val="00BE076E"/>
    <w:rsid w:val="00BE081F"/>
    <w:rsid w:val="00BE3DA4"/>
    <w:rsid w:val="00BF4DC6"/>
    <w:rsid w:val="00BF7777"/>
    <w:rsid w:val="00C06D9B"/>
    <w:rsid w:val="00C0779F"/>
    <w:rsid w:val="00C131F9"/>
    <w:rsid w:val="00C25CDF"/>
    <w:rsid w:val="00C33F90"/>
    <w:rsid w:val="00C40D6E"/>
    <w:rsid w:val="00C53E2C"/>
    <w:rsid w:val="00C550ED"/>
    <w:rsid w:val="00C57570"/>
    <w:rsid w:val="00C61E8C"/>
    <w:rsid w:val="00C66BC8"/>
    <w:rsid w:val="00C737C3"/>
    <w:rsid w:val="00C75AAD"/>
    <w:rsid w:val="00C7679F"/>
    <w:rsid w:val="00C87035"/>
    <w:rsid w:val="00C97EC0"/>
    <w:rsid w:val="00CB7B3F"/>
    <w:rsid w:val="00CC71E8"/>
    <w:rsid w:val="00CD13BA"/>
    <w:rsid w:val="00CD3EB5"/>
    <w:rsid w:val="00CE161D"/>
    <w:rsid w:val="00CE2E6E"/>
    <w:rsid w:val="00CE3B35"/>
    <w:rsid w:val="00CE47F8"/>
    <w:rsid w:val="00CF3009"/>
    <w:rsid w:val="00CF358D"/>
    <w:rsid w:val="00CF373F"/>
    <w:rsid w:val="00CF7972"/>
    <w:rsid w:val="00D01218"/>
    <w:rsid w:val="00D065D1"/>
    <w:rsid w:val="00D10041"/>
    <w:rsid w:val="00D20955"/>
    <w:rsid w:val="00D2420E"/>
    <w:rsid w:val="00D329E7"/>
    <w:rsid w:val="00D35EB1"/>
    <w:rsid w:val="00D36D4A"/>
    <w:rsid w:val="00D41DC3"/>
    <w:rsid w:val="00D44071"/>
    <w:rsid w:val="00D4444D"/>
    <w:rsid w:val="00D640CF"/>
    <w:rsid w:val="00D661DA"/>
    <w:rsid w:val="00D70616"/>
    <w:rsid w:val="00D7241B"/>
    <w:rsid w:val="00D77F82"/>
    <w:rsid w:val="00D8360A"/>
    <w:rsid w:val="00D95B16"/>
    <w:rsid w:val="00DB1FAA"/>
    <w:rsid w:val="00DB2B3F"/>
    <w:rsid w:val="00DB4A16"/>
    <w:rsid w:val="00DB587E"/>
    <w:rsid w:val="00DB7CFC"/>
    <w:rsid w:val="00DC17B2"/>
    <w:rsid w:val="00DC5F7B"/>
    <w:rsid w:val="00DF153F"/>
    <w:rsid w:val="00E00BEF"/>
    <w:rsid w:val="00E01373"/>
    <w:rsid w:val="00E10B2A"/>
    <w:rsid w:val="00E10C54"/>
    <w:rsid w:val="00E1549A"/>
    <w:rsid w:val="00E16475"/>
    <w:rsid w:val="00E23338"/>
    <w:rsid w:val="00E24AF5"/>
    <w:rsid w:val="00E32372"/>
    <w:rsid w:val="00E34A92"/>
    <w:rsid w:val="00E35487"/>
    <w:rsid w:val="00E372D9"/>
    <w:rsid w:val="00E45939"/>
    <w:rsid w:val="00E4719F"/>
    <w:rsid w:val="00E47D55"/>
    <w:rsid w:val="00E501DF"/>
    <w:rsid w:val="00E53EF2"/>
    <w:rsid w:val="00E545F3"/>
    <w:rsid w:val="00E602E6"/>
    <w:rsid w:val="00E62F5B"/>
    <w:rsid w:val="00E67EBF"/>
    <w:rsid w:val="00E72162"/>
    <w:rsid w:val="00E734C5"/>
    <w:rsid w:val="00E75134"/>
    <w:rsid w:val="00E803C3"/>
    <w:rsid w:val="00E84B74"/>
    <w:rsid w:val="00E876C8"/>
    <w:rsid w:val="00E922E6"/>
    <w:rsid w:val="00E9545A"/>
    <w:rsid w:val="00EA0370"/>
    <w:rsid w:val="00EA0A2D"/>
    <w:rsid w:val="00EA267C"/>
    <w:rsid w:val="00EA3A75"/>
    <w:rsid w:val="00EA6409"/>
    <w:rsid w:val="00EA6722"/>
    <w:rsid w:val="00EB06A3"/>
    <w:rsid w:val="00EC1CB8"/>
    <w:rsid w:val="00EC77EF"/>
    <w:rsid w:val="00ED09B4"/>
    <w:rsid w:val="00ED2C36"/>
    <w:rsid w:val="00ED52E5"/>
    <w:rsid w:val="00ED6669"/>
    <w:rsid w:val="00EE15C8"/>
    <w:rsid w:val="00EE2099"/>
    <w:rsid w:val="00EE588B"/>
    <w:rsid w:val="00EF07D4"/>
    <w:rsid w:val="00EF1124"/>
    <w:rsid w:val="00EF4955"/>
    <w:rsid w:val="00EF7153"/>
    <w:rsid w:val="00F03F3E"/>
    <w:rsid w:val="00F05366"/>
    <w:rsid w:val="00F05ABE"/>
    <w:rsid w:val="00F0765A"/>
    <w:rsid w:val="00F07BA6"/>
    <w:rsid w:val="00F17796"/>
    <w:rsid w:val="00F243D0"/>
    <w:rsid w:val="00F264B6"/>
    <w:rsid w:val="00F26E26"/>
    <w:rsid w:val="00F31542"/>
    <w:rsid w:val="00F34A65"/>
    <w:rsid w:val="00F44B93"/>
    <w:rsid w:val="00F455CA"/>
    <w:rsid w:val="00F46B70"/>
    <w:rsid w:val="00F46C66"/>
    <w:rsid w:val="00F639E5"/>
    <w:rsid w:val="00F65874"/>
    <w:rsid w:val="00F7181E"/>
    <w:rsid w:val="00F7504B"/>
    <w:rsid w:val="00F77200"/>
    <w:rsid w:val="00F80125"/>
    <w:rsid w:val="00F802BB"/>
    <w:rsid w:val="00F81341"/>
    <w:rsid w:val="00F836A2"/>
    <w:rsid w:val="00F84442"/>
    <w:rsid w:val="00F90358"/>
    <w:rsid w:val="00F97A7F"/>
    <w:rsid w:val="00FA280A"/>
    <w:rsid w:val="00FA774D"/>
    <w:rsid w:val="00FC03CF"/>
    <w:rsid w:val="00FC563D"/>
    <w:rsid w:val="00FC6AAA"/>
    <w:rsid w:val="00FC7CCA"/>
    <w:rsid w:val="00FD27DF"/>
    <w:rsid w:val="00FD587F"/>
    <w:rsid w:val="00FD6FCD"/>
    <w:rsid w:val="00FE0209"/>
    <w:rsid w:val="00FE48F4"/>
    <w:rsid w:val="00FE4959"/>
    <w:rsid w:val="0E404680"/>
    <w:rsid w:val="112BB540"/>
    <w:rsid w:val="18410C38"/>
    <w:rsid w:val="1C1DE8DF"/>
    <w:rsid w:val="1DFAA554"/>
    <w:rsid w:val="1E67AAB2"/>
    <w:rsid w:val="31C0047E"/>
    <w:rsid w:val="34747D3F"/>
    <w:rsid w:val="3641D411"/>
    <w:rsid w:val="396EFD89"/>
    <w:rsid w:val="3AA7E44A"/>
    <w:rsid w:val="4CB07CE2"/>
    <w:rsid w:val="4D0F4CDC"/>
    <w:rsid w:val="4E204878"/>
    <w:rsid w:val="507E9F87"/>
    <w:rsid w:val="5D4D0E67"/>
    <w:rsid w:val="61E2BCB5"/>
    <w:rsid w:val="622E8E8D"/>
    <w:rsid w:val="63BAD2D2"/>
    <w:rsid w:val="69558A89"/>
    <w:rsid w:val="717122A4"/>
    <w:rsid w:val="7596BBB8"/>
    <w:rsid w:val="7A8DEEA5"/>
    <w:rsid w:val="7B2D8FBA"/>
    <w:rsid w:val="7DA96B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B97DA030-53B4-48BB-8325-3FF0249F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paragraph" w:customStyle="1" w:styleId="Default">
    <w:name w:val="Default"/>
    <w:rsid w:val="006F09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26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violenceprevention/intimatepartnerviolence/preven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nc.gov/divisions/council-women-youth/dv-sa-grants/fvp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arman1\OneDrive%20-%20State%20of%20North%20Carolina\Grants%20Management%20System\EBS%20Profiles%20and%20Applications\CFWYI%20Letterhead,%20new%2011-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5f2a6-f04a-4e09-bdea-b291d8858bad">
      <Terms xmlns="http://schemas.microsoft.com/office/infopath/2007/PartnerControls"/>
    </lcf76f155ced4ddcb4097134ff3c332f>
    <_ip_UnifiedCompliancePolicyUIAction xmlns="http://schemas.microsoft.com/sharepoint/v3" xsi:nil="true"/>
    <Verified xmlns="b705f2a6-f04a-4e09-bdea-b291d8858bad">false</Verified>
    <TaxCatchAll xmlns="bdd6547a-08be-4a5b-bf47-f91f9bdf7a81" xsi:nil="true"/>
    <_ip_UnifiedCompliancePolicyProperties xmlns="http://schemas.microsoft.com/sharepoint/v3" xsi:nil="true"/>
    <SharedWithUsers xmlns="bdd6547a-08be-4a5b-bf47-f91f9bdf7a81">
      <UserInfo>
        <DisplayName>Carman, Danielle M</DisplayName>
        <AccountId>33</AccountId>
        <AccountType/>
      </UserInfo>
      <UserInfo>
        <DisplayName>Ridley, Charnessa L</DisplayName>
        <AccountId>41</AccountId>
        <AccountType/>
      </UserInfo>
      <UserInfo>
        <DisplayName>Smith, Barbara</DisplayName>
        <AccountId>88</AccountId>
        <AccountType/>
      </UserInfo>
      <UserInfo>
        <DisplayName>Southerland, Harriett M</DisplayName>
        <AccountId>43</AccountId>
        <AccountType/>
      </UserInfo>
      <UserInfo>
        <DisplayName>Brendan, Chad T</DisplayName>
        <AccountId>110</AccountId>
        <AccountType/>
      </UserInfo>
      <UserInfo>
        <DisplayName>Mohamed, Ikhlas</DisplayName>
        <AccountId>114</AccountId>
        <AccountType/>
      </UserInfo>
      <UserInfo>
        <DisplayName>Ross, Sandra L</DisplayName>
        <AccountId>87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101865696424E90071CE0A52B76F8" ma:contentTypeVersion="20" ma:contentTypeDescription="Create a new document." ma:contentTypeScope="" ma:versionID="12ef09bea535b027b31fa2cea2c0ae69">
  <xsd:schema xmlns:xsd="http://www.w3.org/2001/XMLSchema" xmlns:xs="http://www.w3.org/2001/XMLSchema" xmlns:p="http://schemas.microsoft.com/office/2006/metadata/properties" xmlns:ns1="http://schemas.microsoft.com/sharepoint/v3" xmlns:ns2="b705f2a6-f04a-4e09-bdea-b291d8858bad" xmlns:ns3="bdd6547a-08be-4a5b-bf47-f91f9bdf7a81" targetNamespace="http://schemas.microsoft.com/office/2006/metadata/properties" ma:root="true" ma:fieldsID="2b65aa656ac98cb4138c9059df886273" ns1:_="" ns2:_="" ns3:_="">
    <xsd:import namespace="http://schemas.microsoft.com/sharepoint/v3"/>
    <xsd:import namespace="b705f2a6-f04a-4e09-bdea-b291d8858bad"/>
    <xsd:import namespace="bdd6547a-08be-4a5b-bf47-f91f9bdf7a81"/>
    <xsd:element name="properties">
      <xsd:complexType>
        <xsd:sequence>
          <xsd:element name="documentManagement">
            <xsd:complexType>
              <xsd:all>
                <xsd:element ref="ns2:Verifi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2a6-f04a-4e09-bdea-b291d8858bad" elementFormDefault="qualified">
    <xsd:import namespace="http://schemas.microsoft.com/office/2006/documentManagement/types"/>
    <xsd:import namespace="http://schemas.microsoft.com/office/infopath/2007/PartnerControls"/>
    <xsd:element name="Verified" ma:index="2" nillable="true" ma:displayName="Verified" ma:default="0" ma:format="Dropdown" ma:internalName="Verifi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6547a-08be-4a5b-bf47-f91f9bdf7a81"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6f5516b-6edd-4a59-9a63-5627d584d5bd}" ma:internalName="TaxCatchAll" ma:showField="CatchAllData" ma:web="bdd6547a-08be-4a5b-bf47-f91f9bdf7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16345-E34E-43F3-93C7-BF201643700A}">
  <ds:schemaRef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bdd6547a-08be-4a5b-bf47-f91f9bdf7a81"/>
    <ds:schemaRef ds:uri="b705f2a6-f04a-4e09-bdea-b291d8858bad"/>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3.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4.xml><?xml version="1.0" encoding="utf-8"?>
<ds:datastoreItem xmlns:ds="http://schemas.openxmlformats.org/officeDocument/2006/customXml" ds:itemID="{7196ED0F-1203-452F-B403-00FFB5E5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05f2a6-f04a-4e09-bdea-b291d8858bad"/>
    <ds:schemaRef ds:uri="bdd6547a-08be-4a5b-bf47-f91f9bdf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CFWYI Letterhead, new 11-2021</Template>
  <TotalTime>1</TotalTime>
  <Pages>3</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Ross, Sandra L</cp:lastModifiedBy>
  <cp:revision>2</cp:revision>
  <cp:lastPrinted>2023-03-10T00:56:00Z</cp:lastPrinted>
  <dcterms:created xsi:type="dcterms:W3CDTF">2024-01-05T21:45:00Z</dcterms:created>
  <dcterms:modified xsi:type="dcterms:W3CDTF">2024-01-05T21:45:00Z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0x0101007FF101865696424E90071CE0A52B76F8</vt:lpwstr>
  </property>
  <property fmtid="{D5CDD505-2E9C-101B-9397-08002B2CF9AE}" pid="3" name="MediaServiceImageTags">
    <vt:lpwstr/>
  </property>
</Properties>
</file>