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EB6331" w14:textId="60AF41F9" w:rsidR="00545767" w:rsidRPr="00072AAA" w:rsidRDefault="00505A5E" w:rsidP="004E5DA5">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Sample Guide A: </w:t>
      </w:r>
      <w:r w:rsidR="004E5DA5" w:rsidRPr="00072AAA">
        <w:rPr>
          <w:rFonts w:ascii="Times New Roman" w:hAnsi="Times New Roman" w:cs="Times New Roman"/>
          <w:b/>
          <w:sz w:val="28"/>
          <w:szCs w:val="28"/>
        </w:rPr>
        <w:t xml:space="preserve">Documented Petition Description with a </w:t>
      </w:r>
    </w:p>
    <w:p w14:paraId="79494E53" w14:textId="77777777" w:rsidR="004E5DA5" w:rsidRPr="00072AAA" w:rsidRDefault="004E5DA5" w:rsidP="004E5DA5">
      <w:pPr>
        <w:spacing w:after="0" w:line="240" w:lineRule="auto"/>
        <w:jc w:val="center"/>
        <w:rPr>
          <w:rFonts w:ascii="Times New Roman" w:hAnsi="Times New Roman" w:cs="Times New Roman"/>
          <w:b/>
          <w:sz w:val="28"/>
          <w:szCs w:val="28"/>
        </w:rPr>
      </w:pPr>
      <w:r w:rsidRPr="00072AAA">
        <w:rPr>
          <w:rFonts w:ascii="Times New Roman" w:hAnsi="Times New Roman" w:cs="Times New Roman"/>
          <w:b/>
          <w:sz w:val="28"/>
          <w:szCs w:val="28"/>
        </w:rPr>
        <w:t>Suggested Outline for Concise Written Narrative</w:t>
      </w:r>
    </w:p>
    <w:p w14:paraId="0C4ECC5A" w14:textId="77777777" w:rsidR="004E5DA5" w:rsidRPr="00072AAA" w:rsidRDefault="004E5DA5" w:rsidP="004E5DA5">
      <w:pPr>
        <w:spacing w:after="0" w:line="240" w:lineRule="auto"/>
        <w:jc w:val="center"/>
        <w:rPr>
          <w:rFonts w:ascii="Times New Roman" w:hAnsi="Times New Roman" w:cs="Times New Roman"/>
          <w:sz w:val="28"/>
          <w:szCs w:val="28"/>
        </w:rPr>
      </w:pPr>
    </w:p>
    <w:p w14:paraId="46025876" w14:textId="249D9DE6" w:rsidR="004E5DA5" w:rsidRPr="00072AAA" w:rsidRDefault="004E5DA5" w:rsidP="000F1B0F">
      <w:pPr>
        <w:spacing w:after="0" w:line="240" w:lineRule="auto"/>
        <w:jc w:val="both"/>
        <w:rPr>
          <w:rFonts w:ascii="Times New Roman" w:hAnsi="Times New Roman" w:cs="Times New Roman"/>
          <w:sz w:val="24"/>
          <w:szCs w:val="24"/>
        </w:rPr>
      </w:pPr>
      <w:r w:rsidRPr="00072AAA">
        <w:rPr>
          <w:rFonts w:ascii="Times New Roman" w:hAnsi="Times New Roman" w:cs="Times New Roman"/>
          <w:sz w:val="24"/>
          <w:szCs w:val="24"/>
        </w:rPr>
        <w:t>Th</w:t>
      </w:r>
      <w:r w:rsidR="00B57C12" w:rsidRPr="00072AAA">
        <w:rPr>
          <w:rFonts w:ascii="Times New Roman" w:hAnsi="Times New Roman" w:cs="Times New Roman"/>
          <w:sz w:val="24"/>
          <w:szCs w:val="24"/>
        </w:rPr>
        <w:t>e purpose of</w:t>
      </w:r>
      <w:r w:rsidRPr="00072AAA">
        <w:rPr>
          <w:rFonts w:ascii="Times New Roman" w:hAnsi="Times New Roman" w:cs="Times New Roman"/>
          <w:sz w:val="24"/>
          <w:szCs w:val="24"/>
        </w:rPr>
        <w:t xml:space="preserve"> this document</w:t>
      </w:r>
      <w:r w:rsidR="00B57C12" w:rsidRPr="00072AAA">
        <w:rPr>
          <w:rFonts w:ascii="Times New Roman" w:hAnsi="Times New Roman" w:cs="Times New Roman"/>
          <w:sz w:val="24"/>
          <w:szCs w:val="24"/>
        </w:rPr>
        <w:t xml:space="preserve"> is</w:t>
      </w:r>
      <w:r w:rsidRPr="00072AAA">
        <w:rPr>
          <w:rFonts w:ascii="Times New Roman" w:hAnsi="Times New Roman" w:cs="Times New Roman"/>
          <w:sz w:val="24"/>
          <w:szCs w:val="24"/>
        </w:rPr>
        <w:t xml:space="preserve"> to guide groups in preparing their documented petitions</w:t>
      </w:r>
      <w:r w:rsidR="00B57C12" w:rsidRPr="00072AAA">
        <w:rPr>
          <w:rFonts w:ascii="Times New Roman" w:hAnsi="Times New Roman" w:cs="Times New Roman"/>
          <w:sz w:val="24"/>
          <w:szCs w:val="24"/>
        </w:rPr>
        <w:t xml:space="preserve"> for state recognition as an American Indian group located in North Carolina.</w:t>
      </w:r>
      <w:r w:rsidR="00F578B0" w:rsidRPr="00072AAA">
        <w:rPr>
          <w:rFonts w:ascii="Times New Roman" w:hAnsi="Times New Roman" w:cs="Times New Roman"/>
          <w:sz w:val="24"/>
          <w:szCs w:val="24"/>
        </w:rPr>
        <w:t xml:space="preserve"> The state recognition procedures are codified as </w:t>
      </w:r>
      <w:r w:rsidR="00887C0E" w:rsidRPr="00072AAA">
        <w:rPr>
          <w:rFonts w:ascii="Times New Roman" w:hAnsi="Times New Roman" w:cs="Times New Roman"/>
          <w:sz w:val="24"/>
          <w:szCs w:val="24"/>
        </w:rPr>
        <w:t>administrative</w:t>
      </w:r>
      <w:r w:rsidR="00F578B0" w:rsidRPr="00072AAA">
        <w:rPr>
          <w:rFonts w:ascii="Times New Roman" w:hAnsi="Times New Roman" w:cs="Times New Roman"/>
          <w:sz w:val="24"/>
          <w:szCs w:val="24"/>
        </w:rPr>
        <w:t xml:space="preserve"> rules in the North Carolina Administrative Code at Title 1, Chapter 15, Section .0200,</w:t>
      </w:r>
      <w:r w:rsidR="007448E1">
        <w:rPr>
          <w:rFonts w:ascii="Times New Roman" w:hAnsi="Times New Roman" w:cs="Times New Roman"/>
          <w:sz w:val="24"/>
          <w:szCs w:val="24"/>
        </w:rPr>
        <w:t xml:space="preserve"> </w:t>
      </w:r>
      <w:r w:rsidR="00F578B0" w:rsidRPr="00072AAA">
        <w:rPr>
          <w:rFonts w:ascii="Times New Roman" w:hAnsi="Times New Roman" w:cs="Times New Roman"/>
          <w:sz w:val="24"/>
          <w:szCs w:val="24"/>
        </w:rPr>
        <w:t>“Legal Recognition of American Indian Group</w:t>
      </w:r>
      <w:r w:rsidR="00554981">
        <w:rPr>
          <w:rFonts w:ascii="Times New Roman" w:hAnsi="Times New Roman" w:cs="Times New Roman"/>
          <w:sz w:val="24"/>
          <w:szCs w:val="24"/>
        </w:rPr>
        <w:t>.</w:t>
      </w:r>
      <w:r w:rsidR="00F578B0" w:rsidRPr="00072AAA">
        <w:rPr>
          <w:rFonts w:ascii="Times New Roman" w:hAnsi="Times New Roman" w:cs="Times New Roman"/>
          <w:sz w:val="24"/>
          <w:szCs w:val="24"/>
        </w:rPr>
        <w:t xml:space="preserve">” </w:t>
      </w:r>
    </w:p>
    <w:p w14:paraId="63087072" w14:textId="77777777" w:rsidR="00F578B0" w:rsidRPr="00072AAA" w:rsidRDefault="00F578B0" w:rsidP="000F1B0F">
      <w:pPr>
        <w:spacing w:after="0" w:line="240" w:lineRule="auto"/>
        <w:jc w:val="both"/>
        <w:rPr>
          <w:rFonts w:ascii="Times New Roman" w:hAnsi="Times New Roman" w:cs="Times New Roman"/>
          <w:sz w:val="24"/>
          <w:szCs w:val="24"/>
        </w:rPr>
      </w:pPr>
    </w:p>
    <w:p w14:paraId="55CEAD7D" w14:textId="70955F7F" w:rsidR="00F578B0" w:rsidRPr="00072AAA" w:rsidRDefault="00F578B0" w:rsidP="000F1B0F">
      <w:pPr>
        <w:spacing w:after="0" w:line="240" w:lineRule="auto"/>
        <w:jc w:val="both"/>
        <w:rPr>
          <w:rFonts w:ascii="Times New Roman" w:hAnsi="Times New Roman" w:cs="Times New Roman"/>
          <w:sz w:val="24"/>
          <w:szCs w:val="24"/>
        </w:rPr>
      </w:pPr>
      <w:r w:rsidRPr="00072AAA">
        <w:rPr>
          <w:rFonts w:ascii="Times New Roman" w:hAnsi="Times New Roman" w:cs="Times New Roman"/>
          <w:sz w:val="24"/>
          <w:szCs w:val="24"/>
        </w:rPr>
        <w:t>Prior to submitting a Documented Petition, the group must submit a Notice of Intent to</w:t>
      </w:r>
      <w:r w:rsidR="00FE0807">
        <w:rPr>
          <w:rFonts w:ascii="Times New Roman" w:hAnsi="Times New Roman" w:cs="Times New Roman"/>
          <w:sz w:val="24"/>
          <w:szCs w:val="24"/>
        </w:rPr>
        <w:t xml:space="preserve"> Petition for Recognition. Section </w:t>
      </w:r>
      <w:r w:rsidR="00887C0E" w:rsidRPr="00072AAA">
        <w:rPr>
          <w:rFonts w:ascii="Times New Roman" w:hAnsi="Times New Roman" w:cs="Times New Roman"/>
          <w:sz w:val="24"/>
          <w:szCs w:val="24"/>
        </w:rPr>
        <w:t>.02</w:t>
      </w:r>
      <w:r w:rsidRPr="00072AAA">
        <w:rPr>
          <w:rFonts w:ascii="Times New Roman" w:hAnsi="Times New Roman" w:cs="Times New Roman"/>
          <w:sz w:val="24"/>
          <w:szCs w:val="24"/>
        </w:rPr>
        <w:t>07(a)</w:t>
      </w:r>
      <w:r w:rsidR="00B91FC1">
        <w:rPr>
          <w:rFonts w:ascii="Times New Roman" w:hAnsi="Times New Roman" w:cs="Times New Roman"/>
          <w:sz w:val="24"/>
          <w:szCs w:val="24"/>
        </w:rPr>
        <w:t>-</w:t>
      </w:r>
      <w:r w:rsidRPr="00072AAA">
        <w:rPr>
          <w:rFonts w:ascii="Times New Roman" w:hAnsi="Times New Roman" w:cs="Times New Roman"/>
          <w:sz w:val="24"/>
          <w:szCs w:val="24"/>
        </w:rPr>
        <w:t>(b)</w:t>
      </w:r>
      <w:r w:rsidR="00B06BA6" w:rsidRPr="00072AAA">
        <w:rPr>
          <w:rFonts w:ascii="Times New Roman" w:hAnsi="Times New Roman" w:cs="Times New Roman"/>
          <w:sz w:val="24"/>
          <w:szCs w:val="24"/>
        </w:rPr>
        <w:t>. The rules require that the Notice be signed by each member of t</w:t>
      </w:r>
      <w:r w:rsidR="00887C0E" w:rsidRPr="00072AAA">
        <w:rPr>
          <w:rFonts w:ascii="Times New Roman" w:hAnsi="Times New Roman" w:cs="Times New Roman"/>
          <w:sz w:val="24"/>
          <w:szCs w:val="24"/>
        </w:rPr>
        <w:t xml:space="preserve">he governing body and include </w:t>
      </w:r>
      <w:r w:rsidR="00402D0F" w:rsidRPr="00072AAA">
        <w:rPr>
          <w:rFonts w:ascii="Times New Roman" w:hAnsi="Times New Roman" w:cs="Times New Roman"/>
          <w:sz w:val="24"/>
          <w:szCs w:val="24"/>
        </w:rPr>
        <w:t xml:space="preserve">the </w:t>
      </w:r>
      <w:r w:rsidR="00887C0E" w:rsidRPr="00072AAA">
        <w:rPr>
          <w:rFonts w:ascii="Times New Roman" w:hAnsi="Times New Roman" w:cs="Times New Roman"/>
          <w:sz w:val="24"/>
          <w:szCs w:val="24"/>
        </w:rPr>
        <w:t>group’s name, address, number of members, geographic location of group’s members, and most important</w:t>
      </w:r>
      <w:r w:rsidR="00713077">
        <w:rPr>
          <w:rFonts w:ascii="Times New Roman" w:hAnsi="Times New Roman" w:cs="Times New Roman"/>
          <w:sz w:val="24"/>
          <w:szCs w:val="24"/>
        </w:rPr>
        <w:t>,</w:t>
      </w:r>
      <w:r w:rsidR="00887C0E" w:rsidRPr="00072AAA">
        <w:rPr>
          <w:rFonts w:ascii="Times New Roman" w:hAnsi="Times New Roman" w:cs="Times New Roman"/>
          <w:sz w:val="24"/>
          <w:szCs w:val="24"/>
        </w:rPr>
        <w:t xml:space="preserve"> the group</w:t>
      </w:r>
      <w:r w:rsidR="00713077">
        <w:rPr>
          <w:rFonts w:ascii="Times New Roman" w:hAnsi="Times New Roman" w:cs="Times New Roman"/>
          <w:sz w:val="24"/>
          <w:szCs w:val="24"/>
        </w:rPr>
        <w:t>’</w:t>
      </w:r>
      <w:r w:rsidR="00887C0E" w:rsidRPr="00072AAA">
        <w:rPr>
          <w:rFonts w:ascii="Times New Roman" w:hAnsi="Times New Roman" w:cs="Times New Roman"/>
          <w:sz w:val="24"/>
          <w:szCs w:val="24"/>
        </w:rPr>
        <w:t>s historic origin</w:t>
      </w:r>
      <w:r w:rsidR="00713077">
        <w:rPr>
          <w:rFonts w:ascii="Times New Roman" w:hAnsi="Times New Roman" w:cs="Times New Roman"/>
          <w:sz w:val="24"/>
          <w:szCs w:val="24"/>
        </w:rPr>
        <w:t>s</w:t>
      </w:r>
      <w:r w:rsidR="00887C0E" w:rsidRPr="00072AAA">
        <w:rPr>
          <w:rFonts w:ascii="Times New Roman" w:hAnsi="Times New Roman" w:cs="Times New Roman"/>
          <w:sz w:val="24"/>
          <w:szCs w:val="24"/>
        </w:rPr>
        <w:t>. If the group is recognized by the Federal government or another state government, that information should be include</w:t>
      </w:r>
      <w:r w:rsidR="00402D0F" w:rsidRPr="00072AAA">
        <w:rPr>
          <w:rFonts w:ascii="Times New Roman" w:hAnsi="Times New Roman" w:cs="Times New Roman"/>
          <w:sz w:val="24"/>
          <w:szCs w:val="24"/>
        </w:rPr>
        <w:t>d</w:t>
      </w:r>
      <w:r w:rsidR="00887C0E" w:rsidRPr="00072AAA">
        <w:rPr>
          <w:rFonts w:ascii="Times New Roman" w:hAnsi="Times New Roman" w:cs="Times New Roman"/>
          <w:sz w:val="24"/>
          <w:szCs w:val="24"/>
        </w:rPr>
        <w:t xml:space="preserve">. </w:t>
      </w:r>
      <w:r w:rsidR="00554981">
        <w:rPr>
          <w:rFonts w:ascii="Times New Roman" w:hAnsi="Times New Roman" w:cs="Times New Roman"/>
          <w:sz w:val="24"/>
          <w:szCs w:val="24"/>
        </w:rPr>
        <w:t>However,</w:t>
      </w:r>
      <w:r w:rsidR="00554981" w:rsidRPr="00072AAA">
        <w:rPr>
          <w:rFonts w:ascii="Times New Roman" w:hAnsi="Times New Roman" w:cs="Times New Roman"/>
          <w:sz w:val="24"/>
          <w:szCs w:val="24"/>
        </w:rPr>
        <w:t xml:space="preserve"> </w:t>
      </w:r>
      <w:r w:rsidR="000D26CD" w:rsidRPr="00072AAA">
        <w:rPr>
          <w:rFonts w:ascii="Times New Roman" w:hAnsi="Times New Roman" w:cs="Times New Roman"/>
          <w:sz w:val="24"/>
          <w:szCs w:val="24"/>
        </w:rPr>
        <w:t xml:space="preserve">if </w:t>
      </w:r>
      <w:r w:rsidR="00554981">
        <w:rPr>
          <w:rFonts w:ascii="Times New Roman" w:hAnsi="Times New Roman" w:cs="Times New Roman"/>
          <w:sz w:val="24"/>
          <w:szCs w:val="24"/>
        </w:rPr>
        <w:t xml:space="preserve">a group is </w:t>
      </w:r>
      <w:r w:rsidR="000D26CD" w:rsidRPr="00072AAA">
        <w:rPr>
          <w:rFonts w:ascii="Times New Roman" w:hAnsi="Times New Roman" w:cs="Times New Roman"/>
          <w:sz w:val="24"/>
          <w:szCs w:val="24"/>
        </w:rPr>
        <w:t>not recognized as a state or</w:t>
      </w:r>
      <w:r w:rsidR="00887C0E" w:rsidRPr="00072AAA">
        <w:rPr>
          <w:rFonts w:ascii="Times New Roman" w:hAnsi="Times New Roman" w:cs="Times New Roman"/>
          <w:sz w:val="24"/>
          <w:szCs w:val="24"/>
        </w:rPr>
        <w:t xml:space="preserve"> federal tribe, the letter will still be considered complete</w:t>
      </w:r>
      <w:r w:rsidR="00554981">
        <w:rPr>
          <w:rFonts w:ascii="Times New Roman" w:hAnsi="Times New Roman" w:cs="Times New Roman"/>
          <w:sz w:val="24"/>
          <w:szCs w:val="24"/>
        </w:rPr>
        <w:t xml:space="preserve">, but </w:t>
      </w:r>
      <w:r w:rsidR="00887C0E" w:rsidRPr="00072AAA">
        <w:rPr>
          <w:rFonts w:ascii="Times New Roman" w:hAnsi="Times New Roman" w:cs="Times New Roman"/>
          <w:sz w:val="24"/>
          <w:szCs w:val="24"/>
        </w:rPr>
        <w:t>the Notice must contain the other required information.</w:t>
      </w:r>
      <w:r w:rsidR="00554981">
        <w:rPr>
          <w:rFonts w:ascii="Times New Roman" w:hAnsi="Times New Roman" w:cs="Times New Roman"/>
          <w:sz w:val="24"/>
          <w:szCs w:val="24"/>
        </w:rPr>
        <w:t xml:space="preserve"> </w:t>
      </w:r>
      <w:r w:rsidR="00545767" w:rsidRPr="00072AAA">
        <w:rPr>
          <w:rFonts w:ascii="Times New Roman" w:hAnsi="Times New Roman" w:cs="Times New Roman"/>
          <w:sz w:val="24"/>
          <w:szCs w:val="24"/>
        </w:rPr>
        <w:t xml:space="preserve">As evidence of Intent to Petition, it is suggested that </w:t>
      </w:r>
      <w:r w:rsidR="00713077">
        <w:rPr>
          <w:rFonts w:ascii="Times New Roman" w:hAnsi="Times New Roman" w:cs="Times New Roman"/>
          <w:sz w:val="24"/>
          <w:szCs w:val="24"/>
        </w:rPr>
        <w:t xml:space="preserve">the </w:t>
      </w:r>
      <w:r w:rsidR="00545767" w:rsidRPr="00072AAA">
        <w:rPr>
          <w:rFonts w:ascii="Times New Roman" w:hAnsi="Times New Roman" w:cs="Times New Roman"/>
          <w:sz w:val="24"/>
          <w:szCs w:val="24"/>
        </w:rPr>
        <w:t>petitioning group attach</w:t>
      </w:r>
      <w:r w:rsidR="000D26CD" w:rsidRPr="00072AAA">
        <w:rPr>
          <w:rFonts w:ascii="Times New Roman" w:hAnsi="Times New Roman" w:cs="Times New Roman"/>
          <w:sz w:val="24"/>
          <w:szCs w:val="24"/>
        </w:rPr>
        <w:t xml:space="preserve"> a resolution by the governing body </w:t>
      </w:r>
      <w:r w:rsidR="00A3236A" w:rsidRPr="00072AAA">
        <w:rPr>
          <w:rFonts w:ascii="Times New Roman" w:hAnsi="Times New Roman" w:cs="Times New Roman"/>
          <w:sz w:val="24"/>
          <w:szCs w:val="24"/>
        </w:rPr>
        <w:t xml:space="preserve">that reflects the </w:t>
      </w:r>
      <w:r w:rsidR="007448E1" w:rsidRPr="00072AAA">
        <w:rPr>
          <w:rFonts w:ascii="Times New Roman" w:hAnsi="Times New Roman" w:cs="Times New Roman"/>
          <w:sz w:val="24"/>
          <w:szCs w:val="24"/>
        </w:rPr>
        <w:t>group</w:t>
      </w:r>
      <w:r w:rsidR="00713077">
        <w:rPr>
          <w:rFonts w:ascii="Times New Roman" w:hAnsi="Times New Roman" w:cs="Times New Roman"/>
          <w:sz w:val="24"/>
          <w:szCs w:val="24"/>
        </w:rPr>
        <w:t>’</w:t>
      </w:r>
      <w:r w:rsidR="007448E1" w:rsidRPr="00072AAA">
        <w:rPr>
          <w:rFonts w:ascii="Times New Roman" w:hAnsi="Times New Roman" w:cs="Times New Roman"/>
          <w:sz w:val="24"/>
          <w:szCs w:val="24"/>
        </w:rPr>
        <w:t>s</w:t>
      </w:r>
      <w:r w:rsidR="00A3236A" w:rsidRPr="00072AAA">
        <w:rPr>
          <w:rFonts w:ascii="Times New Roman" w:hAnsi="Times New Roman" w:cs="Times New Roman"/>
          <w:sz w:val="24"/>
          <w:szCs w:val="24"/>
        </w:rPr>
        <w:t xml:space="preserve"> desire to</w:t>
      </w:r>
      <w:r w:rsidR="000D26CD" w:rsidRPr="00072AAA">
        <w:rPr>
          <w:rFonts w:ascii="Times New Roman" w:hAnsi="Times New Roman" w:cs="Times New Roman"/>
          <w:sz w:val="24"/>
          <w:szCs w:val="24"/>
        </w:rPr>
        <w:t xml:space="preserve"> </w:t>
      </w:r>
      <w:r w:rsidR="001156B0">
        <w:rPr>
          <w:rFonts w:ascii="Times New Roman" w:hAnsi="Times New Roman" w:cs="Times New Roman"/>
          <w:sz w:val="24"/>
          <w:szCs w:val="24"/>
        </w:rPr>
        <w:t>p</w:t>
      </w:r>
      <w:r w:rsidR="000D26CD" w:rsidRPr="00072AAA">
        <w:rPr>
          <w:rFonts w:ascii="Times New Roman" w:hAnsi="Times New Roman" w:cs="Times New Roman"/>
          <w:sz w:val="24"/>
          <w:szCs w:val="24"/>
        </w:rPr>
        <w:t>etition for State Recognition.</w:t>
      </w:r>
      <w:r w:rsidR="00887C0E" w:rsidRPr="00072AAA">
        <w:rPr>
          <w:rFonts w:ascii="Times New Roman" w:hAnsi="Times New Roman" w:cs="Times New Roman"/>
          <w:sz w:val="24"/>
          <w:szCs w:val="24"/>
        </w:rPr>
        <w:t xml:space="preserve"> </w:t>
      </w:r>
      <w:r w:rsidR="007448E1">
        <w:rPr>
          <w:rFonts w:ascii="Times New Roman" w:hAnsi="Times New Roman" w:cs="Times New Roman"/>
          <w:sz w:val="24"/>
          <w:szCs w:val="24"/>
        </w:rPr>
        <w:t xml:space="preserve"> (</w:t>
      </w:r>
      <w:r w:rsidR="00FE0807" w:rsidRPr="00FE0807">
        <w:rPr>
          <w:rFonts w:ascii="Times New Roman" w:hAnsi="Times New Roman" w:cs="Times New Roman"/>
          <w:sz w:val="24"/>
          <w:szCs w:val="24"/>
          <w:u w:val="single"/>
        </w:rPr>
        <w:t>See</w:t>
      </w:r>
      <w:r w:rsidR="00FE0807">
        <w:rPr>
          <w:rFonts w:ascii="Times New Roman" w:hAnsi="Times New Roman" w:cs="Times New Roman"/>
          <w:sz w:val="24"/>
          <w:szCs w:val="24"/>
        </w:rPr>
        <w:t xml:space="preserve"> the attached Sample</w:t>
      </w:r>
      <w:r w:rsidR="00FB3F9C" w:rsidRPr="00072AAA">
        <w:rPr>
          <w:rFonts w:ascii="Times New Roman" w:hAnsi="Times New Roman" w:cs="Times New Roman"/>
          <w:sz w:val="24"/>
          <w:szCs w:val="24"/>
        </w:rPr>
        <w:t xml:space="preserve"> Notice of Intent letter.</w:t>
      </w:r>
      <w:r w:rsidR="007448E1">
        <w:rPr>
          <w:rFonts w:ascii="Times New Roman" w:hAnsi="Times New Roman" w:cs="Times New Roman"/>
          <w:sz w:val="24"/>
          <w:szCs w:val="24"/>
        </w:rPr>
        <w:t>)</w:t>
      </w:r>
    </w:p>
    <w:p w14:paraId="74E279B6" w14:textId="77777777" w:rsidR="00B06BA6" w:rsidRPr="00072AAA" w:rsidRDefault="00B06BA6" w:rsidP="000F1B0F">
      <w:pPr>
        <w:spacing w:after="0" w:line="240" w:lineRule="auto"/>
        <w:jc w:val="both"/>
        <w:rPr>
          <w:rFonts w:ascii="Times New Roman" w:hAnsi="Times New Roman" w:cs="Times New Roman"/>
          <w:sz w:val="24"/>
          <w:szCs w:val="24"/>
        </w:rPr>
      </w:pPr>
    </w:p>
    <w:p w14:paraId="2F642B23" w14:textId="77777777" w:rsidR="00887C0E" w:rsidRPr="00072AAA" w:rsidRDefault="00B06BA6" w:rsidP="000F1B0F">
      <w:pPr>
        <w:spacing w:after="0" w:line="240" w:lineRule="auto"/>
        <w:jc w:val="both"/>
        <w:rPr>
          <w:rFonts w:ascii="Times New Roman" w:hAnsi="Times New Roman" w:cs="Times New Roman"/>
          <w:b/>
          <w:i/>
          <w:sz w:val="24"/>
          <w:szCs w:val="24"/>
        </w:rPr>
      </w:pPr>
      <w:r w:rsidRPr="00072AAA">
        <w:rPr>
          <w:rFonts w:ascii="Times New Roman" w:hAnsi="Times New Roman" w:cs="Times New Roman"/>
          <w:b/>
          <w:i/>
          <w:sz w:val="24"/>
          <w:szCs w:val="24"/>
        </w:rPr>
        <w:t>Documented Petition Description:</w:t>
      </w:r>
    </w:p>
    <w:p w14:paraId="30D7A679" w14:textId="77777777" w:rsidR="00453B02" w:rsidRPr="00072AAA" w:rsidRDefault="00453B02" w:rsidP="000F1B0F">
      <w:pPr>
        <w:spacing w:after="0" w:line="240" w:lineRule="auto"/>
        <w:jc w:val="both"/>
        <w:rPr>
          <w:rFonts w:ascii="Times New Roman" w:hAnsi="Times New Roman" w:cs="Times New Roman"/>
          <w:b/>
          <w:i/>
          <w:sz w:val="24"/>
          <w:szCs w:val="24"/>
        </w:rPr>
      </w:pPr>
    </w:p>
    <w:p w14:paraId="5C1A31BE" w14:textId="5921E159" w:rsidR="005F5CF8" w:rsidRPr="00072AAA" w:rsidRDefault="00887C0E" w:rsidP="000F1B0F">
      <w:pPr>
        <w:spacing w:after="0" w:line="240" w:lineRule="auto"/>
        <w:jc w:val="both"/>
        <w:rPr>
          <w:rFonts w:ascii="Times New Roman" w:hAnsi="Times New Roman" w:cs="Times New Roman"/>
          <w:sz w:val="24"/>
          <w:szCs w:val="24"/>
        </w:rPr>
      </w:pPr>
      <w:r w:rsidRPr="00072AAA">
        <w:rPr>
          <w:rFonts w:ascii="Times New Roman" w:hAnsi="Times New Roman" w:cs="Times New Roman"/>
          <w:sz w:val="24"/>
          <w:szCs w:val="24"/>
        </w:rPr>
        <w:t>The rules define Petition to mean</w:t>
      </w:r>
      <w:r w:rsidR="00B91FC1">
        <w:rPr>
          <w:rFonts w:ascii="Times New Roman" w:hAnsi="Times New Roman" w:cs="Times New Roman"/>
          <w:sz w:val="24"/>
          <w:szCs w:val="24"/>
        </w:rPr>
        <w:t>,</w:t>
      </w:r>
      <w:r w:rsidRPr="00072AAA">
        <w:rPr>
          <w:rFonts w:ascii="Times New Roman" w:hAnsi="Times New Roman" w:cs="Times New Roman"/>
          <w:sz w:val="24"/>
          <w:szCs w:val="24"/>
        </w:rPr>
        <w:t xml:space="preserve"> “the presented documents and arguments made by a group to substantiate its claims that it satisfies the criteria identified in Rules .0203 and .0212</w:t>
      </w:r>
      <w:r w:rsidR="00B91FC1">
        <w:rPr>
          <w:rFonts w:ascii="Times New Roman" w:hAnsi="Times New Roman" w:cs="Times New Roman"/>
          <w:sz w:val="24"/>
          <w:szCs w:val="24"/>
        </w:rPr>
        <w:t xml:space="preserve"> . . . .</w:t>
      </w:r>
      <w:r w:rsidR="00940AC2" w:rsidRPr="00072AAA">
        <w:rPr>
          <w:rFonts w:ascii="Times New Roman" w:hAnsi="Times New Roman" w:cs="Times New Roman"/>
          <w:sz w:val="24"/>
          <w:szCs w:val="24"/>
        </w:rPr>
        <w:t>”</w:t>
      </w:r>
      <w:r w:rsidR="00322478">
        <w:rPr>
          <w:rFonts w:ascii="Times New Roman" w:hAnsi="Times New Roman" w:cs="Times New Roman"/>
          <w:sz w:val="24"/>
          <w:szCs w:val="24"/>
        </w:rPr>
        <w:t xml:space="preserve"> </w:t>
      </w:r>
      <w:r w:rsidR="00C36EC3" w:rsidRPr="00072AAA">
        <w:rPr>
          <w:rFonts w:ascii="Times New Roman" w:hAnsi="Times New Roman" w:cs="Times New Roman"/>
          <w:sz w:val="24"/>
          <w:szCs w:val="24"/>
        </w:rPr>
        <w:t xml:space="preserve">Under section </w:t>
      </w:r>
      <w:r w:rsidR="006414BE" w:rsidRPr="00072AAA">
        <w:rPr>
          <w:rFonts w:ascii="Times New Roman" w:hAnsi="Times New Roman" w:cs="Times New Roman"/>
          <w:sz w:val="24"/>
          <w:szCs w:val="24"/>
        </w:rPr>
        <w:t>.0209</w:t>
      </w:r>
      <w:r w:rsidR="00077C8E" w:rsidRPr="00072AAA">
        <w:rPr>
          <w:rFonts w:ascii="Times New Roman" w:hAnsi="Times New Roman" w:cs="Times New Roman"/>
          <w:sz w:val="24"/>
          <w:szCs w:val="24"/>
        </w:rPr>
        <w:t>(6)</w:t>
      </w:r>
      <w:r w:rsidR="00713077">
        <w:rPr>
          <w:rFonts w:ascii="Times New Roman" w:hAnsi="Times New Roman" w:cs="Times New Roman"/>
          <w:sz w:val="24"/>
          <w:szCs w:val="24"/>
        </w:rPr>
        <w:t>,</w:t>
      </w:r>
      <w:r w:rsidR="006414BE" w:rsidRPr="00072AAA">
        <w:rPr>
          <w:rFonts w:ascii="Times New Roman" w:hAnsi="Times New Roman" w:cs="Times New Roman"/>
          <w:sz w:val="24"/>
          <w:szCs w:val="24"/>
        </w:rPr>
        <w:t xml:space="preserve"> the rules require a Petitioner to</w:t>
      </w:r>
      <w:r w:rsidR="00B91FC1">
        <w:rPr>
          <w:rFonts w:ascii="Times New Roman" w:hAnsi="Times New Roman" w:cs="Times New Roman"/>
          <w:sz w:val="24"/>
          <w:szCs w:val="24"/>
        </w:rPr>
        <w:t>,</w:t>
      </w:r>
      <w:r w:rsidR="006414BE" w:rsidRPr="00072AAA">
        <w:rPr>
          <w:rFonts w:ascii="Times New Roman" w:hAnsi="Times New Roman" w:cs="Times New Roman"/>
          <w:sz w:val="24"/>
          <w:szCs w:val="24"/>
        </w:rPr>
        <w:t xml:space="preserve"> </w:t>
      </w:r>
      <w:r w:rsidR="00940AC2" w:rsidRPr="00072AAA">
        <w:rPr>
          <w:rFonts w:ascii="Times New Roman" w:hAnsi="Times New Roman" w:cs="Times New Roman"/>
          <w:sz w:val="24"/>
          <w:szCs w:val="24"/>
        </w:rPr>
        <w:t>“</w:t>
      </w:r>
      <w:r w:rsidR="006414BE" w:rsidRPr="00072AAA">
        <w:rPr>
          <w:rFonts w:ascii="Times New Roman" w:hAnsi="Times New Roman" w:cs="Times New Roman"/>
          <w:sz w:val="24"/>
          <w:szCs w:val="24"/>
        </w:rPr>
        <w:t xml:space="preserve">submit a </w:t>
      </w:r>
      <w:r w:rsidR="006414BE" w:rsidRPr="00322478">
        <w:rPr>
          <w:rFonts w:ascii="Times New Roman" w:hAnsi="Times New Roman" w:cs="Times New Roman"/>
          <w:sz w:val="24"/>
          <w:szCs w:val="24"/>
        </w:rPr>
        <w:t>fully documented petition</w:t>
      </w:r>
      <w:r w:rsidR="006414BE" w:rsidRPr="00072AAA">
        <w:rPr>
          <w:rFonts w:ascii="Times New Roman" w:hAnsi="Times New Roman" w:cs="Times New Roman"/>
          <w:sz w:val="24"/>
          <w:szCs w:val="24"/>
        </w:rPr>
        <w:t xml:space="preserve"> to the Recognition Committee, including current membership rolls as defined in Rule</w:t>
      </w:r>
      <w:r w:rsidR="00940AC2" w:rsidRPr="00072AAA">
        <w:rPr>
          <w:rFonts w:ascii="Times New Roman" w:hAnsi="Times New Roman" w:cs="Times New Roman"/>
          <w:sz w:val="24"/>
          <w:szCs w:val="24"/>
        </w:rPr>
        <w:t xml:space="preserve"> </w:t>
      </w:r>
      <w:r w:rsidR="006414BE" w:rsidRPr="00072AAA">
        <w:rPr>
          <w:rFonts w:ascii="Times New Roman" w:hAnsi="Times New Roman" w:cs="Times New Roman"/>
          <w:sz w:val="24"/>
          <w:szCs w:val="24"/>
        </w:rPr>
        <w:t>.0202</w:t>
      </w:r>
      <w:r w:rsidR="00713077">
        <w:rPr>
          <w:rFonts w:ascii="Times New Roman" w:hAnsi="Times New Roman" w:cs="Times New Roman"/>
          <w:sz w:val="24"/>
          <w:szCs w:val="24"/>
        </w:rPr>
        <w:t xml:space="preserve"> </w:t>
      </w:r>
      <w:r w:rsidR="00B91FC1">
        <w:rPr>
          <w:rFonts w:ascii="Times New Roman" w:hAnsi="Times New Roman" w:cs="Times New Roman"/>
          <w:sz w:val="24"/>
          <w:szCs w:val="24"/>
        </w:rPr>
        <w:t>. . .</w:t>
      </w:r>
      <w:r w:rsidR="00713077">
        <w:rPr>
          <w:rFonts w:ascii="Times New Roman" w:hAnsi="Times New Roman" w:cs="Times New Roman"/>
          <w:sz w:val="24"/>
          <w:szCs w:val="24"/>
        </w:rPr>
        <w:t xml:space="preserve"> </w:t>
      </w:r>
      <w:r w:rsidR="006414BE" w:rsidRPr="00072AAA">
        <w:rPr>
          <w:rFonts w:ascii="Times New Roman" w:hAnsi="Times New Roman" w:cs="Times New Roman"/>
          <w:sz w:val="24"/>
          <w:szCs w:val="24"/>
        </w:rPr>
        <w:t xml:space="preserve">and all past membership lists of the group. </w:t>
      </w:r>
      <w:r w:rsidR="006414BE" w:rsidRPr="00322478">
        <w:rPr>
          <w:rFonts w:ascii="Times New Roman" w:hAnsi="Times New Roman" w:cs="Times New Roman"/>
          <w:sz w:val="24"/>
          <w:szCs w:val="24"/>
        </w:rPr>
        <w:t>The failure to submit these membership ro</w:t>
      </w:r>
      <w:r w:rsidR="00521513" w:rsidRPr="00322478">
        <w:rPr>
          <w:rFonts w:ascii="Times New Roman" w:hAnsi="Times New Roman" w:cs="Times New Roman"/>
          <w:sz w:val="24"/>
          <w:szCs w:val="24"/>
        </w:rPr>
        <w:t>lls is sufficient grounds to</w:t>
      </w:r>
      <w:r w:rsidR="006414BE" w:rsidRPr="00322478">
        <w:rPr>
          <w:rFonts w:ascii="Times New Roman" w:hAnsi="Times New Roman" w:cs="Times New Roman"/>
          <w:sz w:val="24"/>
          <w:szCs w:val="24"/>
        </w:rPr>
        <w:t xml:space="preserve"> deny the petition.”</w:t>
      </w:r>
      <w:r w:rsidR="00713077" w:rsidRPr="00322478">
        <w:rPr>
          <w:rFonts w:ascii="Times New Roman" w:hAnsi="Times New Roman" w:cs="Times New Roman"/>
          <w:sz w:val="24"/>
          <w:szCs w:val="24"/>
        </w:rPr>
        <w:t xml:space="preserve"> </w:t>
      </w:r>
      <w:r w:rsidR="00940AC2" w:rsidRPr="00322478">
        <w:rPr>
          <w:rFonts w:ascii="Times New Roman" w:hAnsi="Times New Roman" w:cs="Times New Roman"/>
          <w:sz w:val="24"/>
          <w:szCs w:val="24"/>
        </w:rPr>
        <w:t>.0209</w:t>
      </w:r>
      <w:r w:rsidR="00077C8E" w:rsidRPr="00322478">
        <w:rPr>
          <w:rFonts w:ascii="Times New Roman" w:hAnsi="Times New Roman" w:cs="Times New Roman"/>
          <w:sz w:val="24"/>
          <w:szCs w:val="24"/>
        </w:rPr>
        <w:t>(6)</w:t>
      </w:r>
      <w:r w:rsidR="005F5CF8" w:rsidRPr="00322478">
        <w:rPr>
          <w:rFonts w:ascii="Times New Roman" w:hAnsi="Times New Roman" w:cs="Times New Roman"/>
          <w:sz w:val="24"/>
          <w:szCs w:val="24"/>
        </w:rPr>
        <w:t>.</w:t>
      </w:r>
      <w:r w:rsidR="00322478">
        <w:rPr>
          <w:rFonts w:ascii="Times New Roman" w:hAnsi="Times New Roman" w:cs="Times New Roman"/>
          <w:b/>
          <w:sz w:val="24"/>
          <w:szCs w:val="24"/>
        </w:rPr>
        <w:t xml:space="preserve"> </w:t>
      </w:r>
      <w:r w:rsidR="005F5CF8" w:rsidRPr="00072AAA">
        <w:rPr>
          <w:rFonts w:ascii="Times New Roman" w:hAnsi="Times New Roman" w:cs="Times New Roman"/>
          <w:sz w:val="24"/>
          <w:szCs w:val="24"/>
        </w:rPr>
        <w:t>M</w:t>
      </w:r>
      <w:r w:rsidR="006414BE" w:rsidRPr="00072AAA">
        <w:rPr>
          <w:rFonts w:ascii="Times New Roman" w:hAnsi="Times New Roman" w:cs="Times New Roman"/>
          <w:sz w:val="24"/>
          <w:szCs w:val="24"/>
        </w:rPr>
        <w:t>embership roll is defined under</w:t>
      </w:r>
      <w:r w:rsidR="00C36EC3" w:rsidRPr="00072AAA">
        <w:rPr>
          <w:rFonts w:ascii="Times New Roman" w:hAnsi="Times New Roman" w:cs="Times New Roman"/>
          <w:sz w:val="24"/>
          <w:szCs w:val="24"/>
        </w:rPr>
        <w:t xml:space="preserve"> section</w:t>
      </w:r>
      <w:r w:rsidR="006414BE" w:rsidRPr="00072AAA">
        <w:rPr>
          <w:rFonts w:ascii="Times New Roman" w:hAnsi="Times New Roman" w:cs="Times New Roman"/>
          <w:sz w:val="24"/>
          <w:szCs w:val="24"/>
        </w:rPr>
        <w:t xml:space="preserve"> .0202(5)</w:t>
      </w:r>
      <w:r w:rsidR="00713077">
        <w:rPr>
          <w:rFonts w:ascii="Times New Roman" w:hAnsi="Times New Roman" w:cs="Times New Roman"/>
          <w:sz w:val="24"/>
          <w:szCs w:val="24"/>
        </w:rPr>
        <w:t xml:space="preserve"> as,</w:t>
      </w:r>
    </w:p>
    <w:p w14:paraId="73F3324B" w14:textId="77777777" w:rsidR="005F5CF8" w:rsidRPr="00072AAA" w:rsidRDefault="005F5CF8" w:rsidP="000F1B0F">
      <w:pPr>
        <w:spacing w:after="0" w:line="240" w:lineRule="auto"/>
        <w:jc w:val="both"/>
        <w:rPr>
          <w:rFonts w:ascii="Times New Roman" w:hAnsi="Times New Roman" w:cs="Times New Roman"/>
          <w:sz w:val="24"/>
          <w:szCs w:val="24"/>
        </w:rPr>
      </w:pPr>
    </w:p>
    <w:p w14:paraId="53DD5324" w14:textId="194923ED" w:rsidR="005F5CF8" w:rsidRPr="00072AAA" w:rsidRDefault="005F5CF8" w:rsidP="005F5CF8">
      <w:pPr>
        <w:spacing w:after="0" w:line="240" w:lineRule="auto"/>
        <w:ind w:left="720" w:right="720"/>
        <w:jc w:val="both"/>
        <w:rPr>
          <w:rFonts w:ascii="Times New Roman" w:hAnsi="Times New Roman" w:cs="Times New Roman"/>
          <w:sz w:val="24"/>
          <w:szCs w:val="24"/>
        </w:rPr>
      </w:pPr>
      <w:r w:rsidRPr="00072AAA">
        <w:rPr>
          <w:rFonts w:ascii="Times New Roman" w:hAnsi="Times New Roman" w:cs="Times New Roman"/>
          <w:sz w:val="24"/>
          <w:szCs w:val="24"/>
        </w:rPr>
        <w:t>A</w:t>
      </w:r>
      <w:r w:rsidR="006414BE" w:rsidRPr="00072AAA">
        <w:rPr>
          <w:rFonts w:ascii="Times New Roman" w:hAnsi="Times New Roman" w:cs="Times New Roman"/>
          <w:sz w:val="24"/>
          <w:szCs w:val="24"/>
        </w:rPr>
        <w:t xml:space="preserve"> list of those individuals who have been determined by a group to meet the group’s membership requirements. The membership roll shall list the names, addresses, date of birth, names of both parents (including mothers’ maiden names), and telephone numbers of the people and relate each one to their kinship ties. These kinship ties shall be consistent with the information documented in genealogy charts submitted in accordance with Rule</w:t>
      </w:r>
      <w:r w:rsidR="00C36EC3" w:rsidRPr="00072AAA">
        <w:rPr>
          <w:rFonts w:ascii="Times New Roman" w:hAnsi="Times New Roman" w:cs="Times New Roman"/>
          <w:sz w:val="24"/>
          <w:szCs w:val="24"/>
        </w:rPr>
        <w:t xml:space="preserve"> section</w:t>
      </w:r>
      <w:r w:rsidR="006414BE" w:rsidRPr="00072AAA">
        <w:rPr>
          <w:rFonts w:ascii="Times New Roman" w:hAnsi="Times New Roman" w:cs="Times New Roman"/>
          <w:sz w:val="24"/>
          <w:szCs w:val="24"/>
        </w:rPr>
        <w:t xml:space="preserve"> .0212(2).</w:t>
      </w:r>
    </w:p>
    <w:p w14:paraId="6CCB7B7E" w14:textId="7A582E9A" w:rsidR="006414BE" w:rsidRDefault="006414BE" w:rsidP="000F1B0F">
      <w:pPr>
        <w:spacing w:after="0" w:line="240" w:lineRule="auto"/>
        <w:jc w:val="both"/>
        <w:rPr>
          <w:rFonts w:ascii="Times New Roman" w:hAnsi="Times New Roman" w:cs="Times New Roman"/>
          <w:sz w:val="24"/>
          <w:szCs w:val="24"/>
        </w:rPr>
      </w:pPr>
    </w:p>
    <w:p w14:paraId="591EC2F7" w14:textId="5443C914" w:rsidR="00DC50A4" w:rsidRDefault="00874212" w:rsidP="000F1B0F">
      <w:pPr>
        <w:spacing w:after="0" w:line="240" w:lineRule="auto"/>
        <w:jc w:val="both"/>
        <w:rPr>
          <w:rFonts w:ascii="Times New Roman" w:hAnsi="Times New Roman" w:cs="Times New Roman"/>
          <w:sz w:val="24"/>
          <w:szCs w:val="24"/>
          <w:highlight w:val="yellow"/>
        </w:rPr>
      </w:pPr>
      <w:r w:rsidRPr="00505A5E">
        <w:rPr>
          <w:rFonts w:ascii="Times New Roman" w:hAnsi="Times New Roman" w:cs="Times New Roman"/>
          <w:sz w:val="24"/>
          <w:szCs w:val="24"/>
        </w:rPr>
        <w:t xml:space="preserve">Following the policy and practice under the Federal Rules of </w:t>
      </w:r>
      <w:r w:rsidR="00D71DD0" w:rsidRPr="00505A5E">
        <w:rPr>
          <w:rFonts w:ascii="Times New Roman" w:hAnsi="Times New Roman" w:cs="Times New Roman"/>
          <w:sz w:val="24"/>
          <w:szCs w:val="24"/>
        </w:rPr>
        <w:t>Acknowledgment</w:t>
      </w:r>
      <w:r w:rsidRPr="00505A5E">
        <w:rPr>
          <w:rFonts w:ascii="Times New Roman" w:hAnsi="Times New Roman" w:cs="Times New Roman"/>
          <w:sz w:val="24"/>
          <w:szCs w:val="24"/>
        </w:rPr>
        <w:t>,</w:t>
      </w:r>
      <w:r w:rsidR="00D71DD0" w:rsidRPr="00505A5E">
        <w:rPr>
          <w:rFonts w:ascii="Times New Roman" w:hAnsi="Times New Roman" w:cs="Times New Roman"/>
          <w:sz w:val="24"/>
          <w:szCs w:val="24"/>
        </w:rPr>
        <w:t xml:space="preserve"> revised July 1, 2015,</w:t>
      </w:r>
      <w:r w:rsidRPr="00505A5E">
        <w:rPr>
          <w:rFonts w:ascii="Times New Roman" w:hAnsi="Times New Roman" w:cs="Times New Roman"/>
          <w:sz w:val="24"/>
          <w:szCs w:val="24"/>
        </w:rPr>
        <w:t xml:space="preserve"> the </w:t>
      </w:r>
      <w:r w:rsidR="00D71DD0" w:rsidRPr="00505A5E">
        <w:rPr>
          <w:rFonts w:ascii="Times New Roman" w:hAnsi="Times New Roman" w:cs="Times New Roman"/>
          <w:sz w:val="24"/>
          <w:szCs w:val="24"/>
        </w:rPr>
        <w:t>Recognition Committee</w:t>
      </w:r>
      <w:r w:rsidRPr="00505A5E">
        <w:rPr>
          <w:rFonts w:ascii="Times New Roman" w:hAnsi="Times New Roman" w:cs="Times New Roman"/>
          <w:sz w:val="24"/>
          <w:szCs w:val="24"/>
        </w:rPr>
        <w:t xml:space="preserve"> will </w:t>
      </w:r>
      <w:r w:rsidR="00073A3E" w:rsidRPr="00505A5E">
        <w:rPr>
          <w:rFonts w:ascii="Times New Roman" w:hAnsi="Times New Roman" w:cs="Times New Roman"/>
          <w:sz w:val="24"/>
          <w:szCs w:val="24"/>
        </w:rPr>
        <w:t>recommend denial of tribal recognition</w:t>
      </w:r>
      <w:r w:rsidRPr="00505A5E">
        <w:rPr>
          <w:rFonts w:ascii="Times New Roman" w:hAnsi="Times New Roman" w:cs="Times New Roman"/>
          <w:sz w:val="24"/>
          <w:szCs w:val="24"/>
        </w:rPr>
        <w:t xml:space="preserve">, if the membership roll does not show at least 80 percent of the </w:t>
      </w:r>
      <w:r w:rsidR="00D71DD0" w:rsidRPr="00505A5E">
        <w:rPr>
          <w:rFonts w:ascii="Times New Roman" w:hAnsi="Times New Roman" w:cs="Times New Roman"/>
          <w:sz w:val="24"/>
          <w:szCs w:val="24"/>
        </w:rPr>
        <w:t>group’s</w:t>
      </w:r>
      <w:r w:rsidRPr="00505A5E">
        <w:rPr>
          <w:rFonts w:ascii="Times New Roman" w:hAnsi="Times New Roman" w:cs="Times New Roman"/>
          <w:sz w:val="24"/>
          <w:szCs w:val="24"/>
        </w:rPr>
        <w:t xml:space="preserve"> current members link</w:t>
      </w:r>
      <w:r w:rsidR="00A2335B" w:rsidRPr="00505A5E">
        <w:rPr>
          <w:rFonts w:ascii="Times New Roman" w:hAnsi="Times New Roman" w:cs="Times New Roman"/>
          <w:sz w:val="24"/>
          <w:szCs w:val="24"/>
        </w:rPr>
        <w:t>ing</w:t>
      </w:r>
      <w:r w:rsidRPr="00505A5E">
        <w:rPr>
          <w:rFonts w:ascii="Times New Roman" w:hAnsi="Times New Roman" w:cs="Times New Roman"/>
          <w:sz w:val="24"/>
          <w:szCs w:val="24"/>
        </w:rPr>
        <w:t xml:space="preserve"> to the </w:t>
      </w:r>
      <w:r w:rsidR="00D71DD0" w:rsidRPr="00505A5E">
        <w:rPr>
          <w:rFonts w:ascii="Times New Roman" w:hAnsi="Times New Roman" w:cs="Times New Roman"/>
          <w:sz w:val="24"/>
          <w:szCs w:val="24"/>
        </w:rPr>
        <w:t xml:space="preserve">tribe of their </w:t>
      </w:r>
      <w:r w:rsidRPr="00505A5E">
        <w:rPr>
          <w:rFonts w:ascii="Times New Roman" w:hAnsi="Times New Roman" w:cs="Times New Roman"/>
          <w:sz w:val="24"/>
          <w:szCs w:val="24"/>
        </w:rPr>
        <w:t>historic origins. Th</w:t>
      </w:r>
      <w:r w:rsidR="00D71DD0" w:rsidRPr="00505A5E">
        <w:rPr>
          <w:rFonts w:ascii="Times New Roman" w:hAnsi="Times New Roman" w:cs="Times New Roman"/>
          <w:sz w:val="24"/>
          <w:szCs w:val="24"/>
        </w:rPr>
        <w:t xml:space="preserve">is standard is referred to as the 80/20 percent standard.  If the petitioning group is </w:t>
      </w:r>
      <w:r w:rsidR="00073A3E" w:rsidRPr="00505A5E">
        <w:rPr>
          <w:rFonts w:ascii="Times New Roman" w:hAnsi="Times New Roman" w:cs="Times New Roman"/>
          <w:sz w:val="24"/>
          <w:szCs w:val="24"/>
        </w:rPr>
        <w:t xml:space="preserve">recommended for a denial </w:t>
      </w:r>
      <w:r w:rsidR="00D71DD0" w:rsidRPr="00505A5E">
        <w:rPr>
          <w:rFonts w:ascii="Times New Roman" w:hAnsi="Times New Roman" w:cs="Times New Roman"/>
          <w:sz w:val="24"/>
          <w:szCs w:val="24"/>
        </w:rPr>
        <w:t xml:space="preserve">for failing to meet this standard, it will be able to correct the deficiency within a </w:t>
      </w:r>
      <w:r w:rsidR="002B5E03" w:rsidRPr="00505A5E">
        <w:rPr>
          <w:rFonts w:ascii="Times New Roman" w:hAnsi="Times New Roman" w:cs="Times New Roman"/>
          <w:sz w:val="24"/>
          <w:szCs w:val="24"/>
        </w:rPr>
        <w:t>180-day</w:t>
      </w:r>
      <w:r w:rsidR="00D71DD0" w:rsidRPr="00505A5E">
        <w:rPr>
          <w:rFonts w:ascii="Times New Roman" w:hAnsi="Times New Roman" w:cs="Times New Roman"/>
          <w:sz w:val="24"/>
          <w:szCs w:val="24"/>
        </w:rPr>
        <w:t xml:space="preserve"> time period under the rules. .0209(9).</w:t>
      </w:r>
      <w:r w:rsidR="00DC50A4">
        <w:rPr>
          <w:rFonts w:ascii="Times New Roman" w:hAnsi="Times New Roman" w:cs="Times New Roman"/>
          <w:sz w:val="24"/>
          <w:szCs w:val="24"/>
          <w:highlight w:val="yellow"/>
        </w:rPr>
        <w:br w:type="page"/>
      </w:r>
    </w:p>
    <w:p w14:paraId="4785E872" w14:textId="77777777" w:rsidR="00DC50A4" w:rsidRDefault="00DC50A4" w:rsidP="000F1B0F">
      <w:pPr>
        <w:spacing w:after="0" w:line="240" w:lineRule="auto"/>
        <w:jc w:val="both"/>
        <w:rPr>
          <w:rFonts w:ascii="Times New Roman" w:hAnsi="Times New Roman" w:cs="Times New Roman"/>
          <w:sz w:val="24"/>
          <w:szCs w:val="24"/>
          <w:highlight w:val="yellow"/>
        </w:rPr>
        <w:sectPr w:rsidR="00DC50A4" w:rsidSect="006C7B18">
          <w:headerReference w:type="default" r:id="rId8"/>
          <w:footerReference w:type="default" r:id="rId9"/>
          <w:headerReference w:type="first" r:id="rId10"/>
          <w:footerReference w:type="first" r:id="rId11"/>
          <w:pgSz w:w="12240" w:h="15840"/>
          <w:pgMar w:top="1440" w:right="1440" w:bottom="1440" w:left="1440" w:header="720" w:footer="720" w:gutter="0"/>
          <w:cols w:space="720"/>
          <w:titlePg/>
          <w:docGrid w:linePitch="360"/>
        </w:sectPr>
      </w:pPr>
    </w:p>
    <w:p w14:paraId="0F98C1EC" w14:textId="581D730D" w:rsidR="006C4E8B" w:rsidRDefault="00077C8E" w:rsidP="00DC27A6">
      <w:pPr>
        <w:spacing w:after="0" w:line="240" w:lineRule="auto"/>
        <w:jc w:val="both"/>
        <w:rPr>
          <w:rFonts w:ascii="Times New Roman" w:hAnsi="Times New Roman" w:cs="Times New Roman"/>
          <w:sz w:val="24"/>
          <w:szCs w:val="24"/>
        </w:rPr>
      </w:pPr>
      <w:r w:rsidRPr="00072AAA">
        <w:rPr>
          <w:rFonts w:ascii="Times New Roman" w:hAnsi="Times New Roman" w:cs="Times New Roman"/>
          <w:sz w:val="24"/>
          <w:szCs w:val="24"/>
        </w:rPr>
        <w:lastRenderedPageBreak/>
        <w:t>To file</w:t>
      </w:r>
      <w:r w:rsidR="006414BE" w:rsidRPr="00072AAA">
        <w:rPr>
          <w:rFonts w:ascii="Times New Roman" w:hAnsi="Times New Roman" w:cs="Times New Roman"/>
          <w:sz w:val="24"/>
          <w:szCs w:val="24"/>
        </w:rPr>
        <w:t xml:space="preserve"> a </w:t>
      </w:r>
      <w:r w:rsidR="006414BE" w:rsidRPr="00322478">
        <w:rPr>
          <w:rFonts w:ascii="Times New Roman" w:hAnsi="Times New Roman" w:cs="Times New Roman"/>
          <w:sz w:val="24"/>
          <w:szCs w:val="24"/>
        </w:rPr>
        <w:t>fully documented</w:t>
      </w:r>
      <w:r w:rsidR="0012201C" w:rsidRPr="00072AAA">
        <w:rPr>
          <w:rFonts w:ascii="Times New Roman" w:hAnsi="Times New Roman" w:cs="Times New Roman"/>
          <w:sz w:val="24"/>
          <w:szCs w:val="24"/>
        </w:rPr>
        <w:t xml:space="preserve"> petition</w:t>
      </w:r>
      <w:r w:rsidRPr="00072AAA">
        <w:rPr>
          <w:rFonts w:ascii="Times New Roman" w:hAnsi="Times New Roman" w:cs="Times New Roman"/>
          <w:sz w:val="24"/>
          <w:szCs w:val="24"/>
        </w:rPr>
        <w:t xml:space="preserve">, </w:t>
      </w:r>
      <w:r w:rsidR="0012201C" w:rsidRPr="00072AAA">
        <w:rPr>
          <w:rFonts w:ascii="Times New Roman" w:hAnsi="Times New Roman" w:cs="Times New Roman"/>
          <w:sz w:val="24"/>
          <w:szCs w:val="24"/>
        </w:rPr>
        <w:t>the Petition</w:t>
      </w:r>
      <w:r w:rsidR="006D7626" w:rsidRPr="00072AAA">
        <w:rPr>
          <w:rFonts w:ascii="Times New Roman" w:hAnsi="Times New Roman" w:cs="Times New Roman"/>
          <w:sz w:val="24"/>
          <w:szCs w:val="24"/>
        </w:rPr>
        <w:t>er</w:t>
      </w:r>
      <w:r w:rsidR="0012201C" w:rsidRPr="00072AAA">
        <w:rPr>
          <w:rFonts w:ascii="Times New Roman" w:hAnsi="Times New Roman" w:cs="Times New Roman"/>
          <w:sz w:val="24"/>
          <w:szCs w:val="24"/>
        </w:rPr>
        <w:t xml:space="preserve"> </w:t>
      </w:r>
      <w:r w:rsidR="00212B3B">
        <w:rPr>
          <w:rFonts w:ascii="Times New Roman" w:hAnsi="Times New Roman" w:cs="Times New Roman"/>
          <w:sz w:val="24"/>
          <w:szCs w:val="24"/>
        </w:rPr>
        <w:t xml:space="preserve">should </w:t>
      </w:r>
      <w:r w:rsidR="0012201C" w:rsidRPr="00072AAA">
        <w:rPr>
          <w:rFonts w:ascii="Times New Roman" w:hAnsi="Times New Roman" w:cs="Times New Roman"/>
          <w:sz w:val="24"/>
          <w:szCs w:val="24"/>
        </w:rPr>
        <w:t>submit in paragraph form</w:t>
      </w:r>
      <w:r w:rsidR="00B91FC1">
        <w:rPr>
          <w:rFonts w:ascii="Times New Roman" w:hAnsi="Times New Roman" w:cs="Times New Roman"/>
          <w:sz w:val="24"/>
          <w:szCs w:val="24"/>
        </w:rPr>
        <w:t>,</w:t>
      </w:r>
      <w:r w:rsidR="0012201C" w:rsidRPr="00072AAA">
        <w:rPr>
          <w:rFonts w:ascii="Times New Roman" w:hAnsi="Times New Roman" w:cs="Times New Roman"/>
          <w:sz w:val="24"/>
          <w:szCs w:val="24"/>
        </w:rPr>
        <w:t xml:space="preserve"> a </w:t>
      </w:r>
      <w:r w:rsidR="006F64DA" w:rsidRPr="00072AAA">
        <w:rPr>
          <w:rFonts w:ascii="Times New Roman" w:hAnsi="Times New Roman" w:cs="Times New Roman"/>
          <w:sz w:val="24"/>
          <w:szCs w:val="24"/>
        </w:rPr>
        <w:t xml:space="preserve">concise </w:t>
      </w:r>
      <w:r w:rsidR="0012201C" w:rsidRPr="00072AAA">
        <w:rPr>
          <w:rFonts w:ascii="Times New Roman" w:hAnsi="Times New Roman" w:cs="Times New Roman"/>
          <w:sz w:val="24"/>
          <w:szCs w:val="24"/>
        </w:rPr>
        <w:t>narrative</w:t>
      </w:r>
      <w:r w:rsidR="00852039" w:rsidRPr="00072AAA">
        <w:rPr>
          <w:rFonts w:ascii="Times New Roman" w:hAnsi="Times New Roman" w:cs="Times New Roman"/>
          <w:sz w:val="24"/>
          <w:szCs w:val="24"/>
        </w:rPr>
        <w:t>, with numbered pages,</w:t>
      </w:r>
      <w:r w:rsidR="0012201C" w:rsidRPr="00072AAA">
        <w:rPr>
          <w:rFonts w:ascii="Times New Roman" w:hAnsi="Times New Roman" w:cs="Times New Roman"/>
          <w:sz w:val="24"/>
          <w:szCs w:val="24"/>
        </w:rPr>
        <w:t xml:space="preserve"> that describes how the evidence submitted meets each section of the</w:t>
      </w:r>
      <w:r w:rsidR="00545767" w:rsidRPr="00072AAA">
        <w:rPr>
          <w:rFonts w:ascii="Times New Roman" w:hAnsi="Times New Roman" w:cs="Times New Roman"/>
          <w:sz w:val="24"/>
          <w:szCs w:val="24"/>
        </w:rPr>
        <w:t xml:space="preserve"> regulations.</w:t>
      </w:r>
      <w:r w:rsidR="00DC27A6" w:rsidRPr="00DC27A6">
        <w:rPr>
          <w:rFonts w:ascii="Times New Roman" w:hAnsi="Times New Roman" w:cs="Times New Roman"/>
          <w:sz w:val="24"/>
          <w:szCs w:val="24"/>
        </w:rPr>
        <w:t xml:space="preserve"> </w:t>
      </w:r>
      <w:r w:rsidR="00DC27A6" w:rsidRPr="00072AAA">
        <w:rPr>
          <w:rFonts w:ascii="Times New Roman" w:hAnsi="Times New Roman" w:cs="Times New Roman"/>
          <w:sz w:val="24"/>
          <w:szCs w:val="24"/>
        </w:rPr>
        <w:t xml:space="preserve">We suggest the concise narrative not exceed 100 numbered pages, excluding documentation of supporting evidence. To facilitate review, the group </w:t>
      </w:r>
      <w:r w:rsidR="00212B3B">
        <w:rPr>
          <w:rFonts w:ascii="Times New Roman" w:hAnsi="Times New Roman" w:cs="Times New Roman"/>
          <w:sz w:val="24"/>
          <w:szCs w:val="24"/>
        </w:rPr>
        <w:t xml:space="preserve">should </w:t>
      </w:r>
      <w:r w:rsidR="00DC27A6" w:rsidRPr="00072AAA">
        <w:rPr>
          <w:rFonts w:ascii="Times New Roman" w:hAnsi="Times New Roman" w:cs="Times New Roman"/>
          <w:sz w:val="24"/>
          <w:szCs w:val="24"/>
        </w:rPr>
        <w:t>submit copies of its governing documents to determine if the group’s current members meet its membership requirements.</w:t>
      </w:r>
    </w:p>
    <w:p w14:paraId="3158C0E9" w14:textId="77777777" w:rsidR="006C4E8B" w:rsidRDefault="006C4E8B" w:rsidP="00DC27A6">
      <w:pPr>
        <w:spacing w:after="0" w:line="240" w:lineRule="auto"/>
        <w:jc w:val="both"/>
        <w:rPr>
          <w:rFonts w:ascii="Times New Roman" w:hAnsi="Times New Roman" w:cs="Times New Roman"/>
          <w:sz w:val="24"/>
          <w:szCs w:val="24"/>
        </w:rPr>
      </w:pPr>
    </w:p>
    <w:p w14:paraId="6F378BC5" w14:textId="62841C70" w:rsidR="006C4E8B" w:rsidRPr="00072AAA" w:rsidRDefault="006C4E8B" w:rsidP="006C4E8B">
      <w:pPr>
        <w:spacing w:after="0" w:line="240" w:lineRule="auto"/>
        <w:jc w:val="both"/>
        <w:rPr>
          <w:rFonts w:ascii="Times New Roman" w:hAnsi="Times New Roman" w:cs="Times New Roman"/>
          <w:sz w:val="24"/>
          <w:szCs w:val="24"/>
        </w:rPr>
      </w:pPr>
      <w:r w:rsidRPr="00072AAA">
        <w:rPr>
          <w:rFonts w:ascii="Times New Roman" w:hAnsi="Times New Roman" w:cs="Times New Roman"/>
          <w:sz w:val="24"/>
          <w:szCs w:val="24"/>
        </w:rPr>
        <w:t xml:space="preserve">The rules require the original and 5 copies of the petition. </w:t>
      </w:r>
      <w:r>
        <w:rPr>
          <w:rFonts w:ascii="Times New Roman" w:hAnsi="Times New Roman" w:cs="Times New Roman"/>
          <w:sz w:val="24"/>
          <w:szCs w:val="24"/>
        </w:rPr>
        <w:t xml:space="preserve">Section </w:t>
      </w:r>
      <w:r w:rsidRPr="00072AAA">
        <w:rPr>
          <w:rFonts w:ascii="Times New Roman" w:hAnsi="Times New Roman" w:cs="Times New Roman"/>
          <w:sz w:val="24"/>
          <w:szCs w:val="24"/>
        </w:rPr>
        <w:t>.0209(5).</w:t>
      </w:r>
      <w:r>
        <w:rPr>
          <w:rFonts w:ascii="Times New Roman" w:hAnsi="Times New Roman" w:cs="Times New Roman"/>
          <w:sz w:val="24"/>
          <w:szCs w:val="24"/>
        </w:rPr>
        <w:t xml:space="preserve"> </w:t>
      </w:r>
      <w:r w:rsidRPr="00072AAA">
        <w:rPr>
          <w:rFonts w:ascii="Times New Roman" w:hAnsi="Times New Roman" w:cs="Times New Roman"/>
          <w:sz w:val="24"/>
          <w:szCs w:val="24"/>
        </w:rPr>
        <w:t>This includes the concise narrative and documentation of supporting evidence. Howe</w:t>
      </w:r>
      <w:r w:rsidR="00DC50A4">
        <w:rPr>
          <w:rFonts w:ascii="Times New Roman" w:hAnsi="Times New Roman" w:cs="Times New Roman"/>
          <w:sz w:val="24"/>
          <w:szCs w:val="24"/>
        </w:rPr>
        <w:t xml:space="preserve">ver, the genealogical evidence </w:t>
      </w:r>
      <w:r w:rsidRPr="00072AAA">
        <w:rPr>
          <w:rFonts w:ascii="Times New Roman" w:hAnsi="Times New Roman" w:cs="Times New Roman"/>
          <w:sz w:val="24"/>
          <w:szCs w:val="24"/>
        </w:rPr>
        <w:t>if submitted on GEDCOM</w:t>
      </w:r>
      <w:r w:rsidR="001156B0">
        <w:rPr>
          <w:rStyle w:val="FootnoteReference"/>
          <w:rFonts w:ascii="Times New Roman" w:hAnsi="Times New Roman" w:cs="Times New Roman"/>
          <w:sz w:val="24"/>
          <w:szCs w:val="24"/>
        </w:rPr>
        <w:footnoteReference w:id="1"/>
      </w:r>
      <w:r w:rsidR="00322478">
        <w:rPr>
          <w:rFonts w:ascii="Times New Roman" w:hAnsi="Times New Roman" w:cs="Times New Roman"/>
          <w:sz w:val="24"/>
          <w:szCs w:val="24"/>
        </w:rPr>
        <w:t xml:space="preserve">, </w:t>
      </w:r>
      <w:r w:rsidRPr="00072AAA">
        <w:rPr>
          <w:rFonts w:ascii="Times New Roman" w:hAnsi="Times New Roman" w:cs="Times New Roman"/>
          <w:sz w:val="24"/>
          <w:szCs w:val="24"/>
        </w:rPr>
        <w:t>CD-ROMs</w:t>
      </w:r>
      <w:r w:rsidR="00322478">
        <w:rPr>
          <w:rFonts w:ascii="Times New Roman" w:hAnsi="Times New Roman" w:cs="Times New Roman"/>
          <w:sz w:val="24"/>
          <w:szCs w:val="24"/>
        </w:rPr>
        <w:t xml:space="preserve">, </w:t>
      </w:r>
      <w:r w:rsidR="00AA025D">
        <w:rPr>
          <w:rFonts w:ascii="Times New Roman" w:hAnsi="Times New Roman" w:cs="Times New Roman"/>
          <w:sz w:val="24"/>
          <w:szCs w:val="24"/>
        </w:rPr>
        <w:t>or</w:t>
      </w:r>
      <w:r w:rsidR="00E36A13">
        <w:rPr>
          <w:rFonts w:ascii="Times New Roman" w:hAnsi="Times New Roman" w:cs="Times New Roman"/>
          <w:sz w:val="24"/>
          <w:szCs w:val="24"/>
        </w:rPr>
        <w:t xml:space="preserve"> USB</w:t>
      </w:r>
      <w:r w:rsidR="00AA025D">
        <w:rPr>
          <w:rFonts w:ascii="Times New Roman" w:hAnsi="Times New Roman" w:cs="Times New Roman"/>
          <w:sz w:val="24"/>
          <w:szCs w:val="24"/>
        </w:rPr>
        <w:t xml:space="preserve"> Flash Drives</w:t>
      </w:r>
      <w:r>
        <w:rPr>
          <w:rFonts w:ascii="Times New Roman" w:hAnsi="Times New Roman" w:cs="Times New Roman"/>
          <w:sz w:val="24"/>
          <w:szCs w:val="24"/>
        </w:rPr>
        <w:t>,</w:t>
      </w:r>
      <w:r w:rsidRPr="00072AAA">
        <w:rPr>
          <w:rFonts w:ascii="Times New Roman" w:hAnsi="Times New Roman" w:cs="Times New Roman"/>
          <w:sz w:val="24"/>
          <w:szCs w:val="24"/>
        </w:rPr>
        <w:t xml:space="preserve"> will n</w:t>
      </w:r>
      <w:r>
        <w:rPr>
          <w:rFonts w:ascii="Times New Roman" w:hAnsi="Times New Roman" w:cs="Times New Roman"/>
          <w:sz w:val="24"/>
          <w:szCs w:val="24"/>
        </w:rPr>
        <w:t xml:space="preserve">ot need to be in hard copy form, except for one original copy. </w:t>
      </w:r>
      <w:r w:rsidRPr="00072AAA">
        <w:rPr>
          <w:rFonts w:ascii="Times New Roman" w:hAnsi="Times New Roman" w:cs="Times New Roman"/>
          <w:sz w:val="24"/>
          <w:szCs w:val="24"/>
        </w:rPr>
        <w:t>Please note that all documents or other materials received by the Commission in connection to a petition for state recognition are public records and are subject to disclosure to third parties, upon request, pursuant to North Carolina public records laws</w:t>
      </w:r>
      <w:r w:rsidR="00B91FC1">
        <w:rPr>
          <w:rFonts w:ascii="Times New Roman" w:hAnsi="Times New Roman" w:cs="Times New Roman"/>
          <w:sz w:val="24"/>
          <w:szCs w:val="24"/>
        </w:rPr>
        <w:t>,</w:t>
      </w:r>
      <w:r w:rsidRPr="00072AAA">
        <w:rPr>
          <w:rFonts w:ascii="Times New Roman" w:hAnsi="Times New Roman" w:cs="Times New Roman"/>
          <w:sz w:val="24"/>
          <w:szCs w:val="24"/>
        </w:rPr>
        <w:t xml:space="preserve"> N.C. Gen.Stat.</w:t>
      </w:r>
      <w:r w:rsidR="00B91FC1">
        <w:rPr>
          <w:rFonts w:ascii="Times New Roman" w:hAnsi="Times New Roman" w:cs="Times New Roman"/>
          <w:sz w:val="24"/>
          <w:szCs w:val="24"/>
        </w:rPr>
        <w:t xml:space="preserve"> </w:t>
      </w:r>
      <w:r w:rsidRPr="00072AAA">
        <w:rPr>
          <w:rFonts w:ascii="Times New Roman" w:hAnsi="Times New Roman" w:cs="Times New Roman"/>
          <w:sz w:val="24"/>
          <w:szCs w:val="24"/>
        </w:rPr>
        <w:t xml:space="preserve">§ 132-1 </w:t>
      </w:r>
      <w:r w:rsidRPr="00072AAA">
        <w:rPr>
          <w:rFonts w:ascii="Times New Roman" w:hAnsi="Times New Roman" w:cs="Times New Roman"/>
          <w:i/>
          <w:sz w:val="24"/>
          <w:szCs w:val="24"/>
        </w:rPr>
        <w:t>et seq</w:t>
      </w:r>
      <w:r w:rsidRPr="00072AAA">
        <w:rPr>
          <w:rFonts w:ascii="Times New Roman" w:hAnsi="Times New Roman" w:cs="Times New Roman"/>
          <w:sz w:val="24"/>
          <w:szCs w:val="24"/>
        </w:rPr>
        <w:t>.</w:t>
      </w:r>
    </w:p>
    <w:p w14:paraId="34ED854F" w14:textId="77777777" w:rsidR="006C4E8B" w:rsidRDefault="006C4E8B" w:rsidP="00DC27A6">
      <w:pPr>
        <w:spacing w:after="0" w:line="240" w:lineRule="auto"/>
        <w:jc w:val="both"/>
        <w:rPr>
          <w:rFonts w:ascii="Times New Roman" w:hAnsi="Times New Roman" w:cs="Times New Roman"/>
          <w:sz w:val="24"/>
          <w:szCs w:val="24"/>
        </w:rPr>
      </w:pPr>
    </w:p>
    <w:p w14:paraId="40F9FA0E" w14:textId="50FABDBB" w:rsidR="006C4E8B" w:rsidRPr="006C4E8B" w:rsidRDefault="006C4E8B" w:rsidP="00DC27A6">
      <w:pPr>
        <w:spacing w:after="0" w:line="240" w:lineRule="auto"/>
        <w:jc w:val="both"/>
        <w:rPr>
          <w:rFonts w:ascii="Times New Roman" w:hAnsi="Times New Roman" w:cs="Times New Roman"/>
          <w:b/>
          <w:i/>
          <w:sz w:val="24"/>
          <w:szCs w:val="24"/>
        </w:rPr>
      </w:pPr>
      <w:r w:rsidRPr="006C4E8B">
        <w:rPr>
          <w:rFonts w:ascii="Times New Roman" w:hAnsi="Times New Roman" w:cs="Times New Roman"/>
          <w:b/>
          <w:i/>
          <w:sz w:val="24"/>
          <w:szCs w:val="24"/>
        </w:rPr>
        <w:t>Eligibility for the Petitioning Process:</w:t>
      </w:r>
    </w:p>
    <w:p w14:paraId="1C52320D" w14:textId="77777777" w:rsidR="00DC27A6" w:rsidRDefault="00DC27A6" w:rsidP="00072AAA">
      <w:pPr>
        <w:spacing w:after="0" w:line="240" w:lineRule="auto"/>
        <w:jc w:val="both"/>
        <w:rPr>
          <w:rFonts w:ascii="Times New Roman" w:hAnsi="Times New Roman" w:cs="Times New Roman"/>
          <w:sz w:val="24"/>
          <w:szCs w:val="24"/>
        </w:rPr>
      </w:pPr>
    </w:p>
    <w:p w14:paraId="54C32E9B" w14:textId="3E74C562" w:rsidR="00072AAA" w:rsidRDefault="00FE0807" w:rsidP="00072A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Section </w:t>
      </w:r>
      <w:r w:rsidR="00072AAA" w:rsidRPr="00072AAA">
        <w:rPr>
          <w:rFonts w:ascii="Times New Roman" w:hAnsi="Times New Roman" w:cs="Times New Roman"/>
          <w:sz w:val="24"/>
          <w:szCs w:val="24"/>
        </w:rPr>
        <w:t>.0203 states that</w:t>
      </w:r>
      <w:r w:rsidR="00B91FC1">
        <w:rPr>
          <w:rFonts w:ascii="Times New Roman" w:hAnsi="Times New Roman" w:cs="Times New Roman"/>
          <w:sz w:val="24"/>
          <w:szCs w:val="24"/>
        </w:rPr>
        <w:t>,</w:t>
      </w:r>
      <w:r w:rsidR="00072AAA" w:rsidRPr="00072AAA">
        <w:rPr>
          <w:rFonts w:ascii="Times New Roman" w:hAnsi="Times New Roman" w:cs="Times New Roman"/>
          <w:sz w:val="24"/>
          <w:szCs w:val="24"/>
        </w:rPr>
        <w:t xml:space="preserve"> “only American Indian Groups located in North Carolina who can trace their historic origins to indigenous American Indian tribes prior to 1790 are eligible to petition.”</w:t>
      </w:r>
      <w:r w:rsidR="00B91FC1">
        <w:rPr>
          <w:rFonts w:ascii="Times New Roman" w:hAnsi="Times New Roman" w:cs="Times New Roman"/>
          <w:sz w:val="24"/>
          <w:szCs w:val="24"/>
        </w:rPr>
        <w:t xml:space="preserve"> </w:t>
      </w:r>
      <w:r w:rsidR="00072AAA" w:rsidRPr="00072AAA">
        <w:rPr>
          <w:rFonts w:ascii="Times New Roman" w:hAnsi="Times New Roman" w:cs="Times New Roman"/>
          <w:b/>
          <w:sz w:val="24"/>
          <w:szCs w:val="24"/>
        </w:rPr>
        <w:t xml:space="preserve">The Recognition Committee will be unable to determine the group’s eligibility if </w:t>
      </w:r>
      <w:r w:rsidR="00F51D43">
        <w:rPr>
          <w:rFonts w:ascii="Times New Roman" w:hAnsi="Times New Roman" w:cs="Times New Roman"/>
          <w:b/>
          <w:sz w:val="24"/>
          <w:szCs w:val="24"/>
        </w:rPr>
        <w:t xml:space="preserve">the </w:t>
      </w:r>
      <w:r w:rsidR="00072AAA" w:rsidRPr="00072AAA">
        <w:rPr>
          <w:rFonts w:ascii="Times New Roman" w:hAnsi="Times New Roman" w:cs="Times New Roman"/>
          <w:b/>
          <w:sz w:val="24"/>
          <w:szCs w:val="24"/>
        </w:rPr>
        <w:t>genealogy of the group, and its historic origins</w:t>
      </w:r>
      <w:r w:rsidR="00F51D43">
        <w:rPr>
          <w:rFonts w:ascii="Times New Roman" w:hAnsi="Times New Roman" w:cs="Times New Roman"/>
          <w:b/>
          <w:sz w:val="24"/>
          <w:szCs w:val="24"/>
        </w:rPr>
        <w:t>,</w:t>
      </w:r>
      <w:r w:rsidR="00072AAA" w:rsidRPr="00072AAA">
        <w:rPr>
          <w:rFonts w:ascii="Times New Roman" w:hAnsi="Times New Roman" w:cs="Times New Roman"/>
          <w:b/>
          <w:sz w:val="24"/>
          <w:szCs w:val="24"/>
        </w:rPr>
        <w:t xml:space="preserve"> are not fully documented or only partially documented.</w:t>
      </w:r>
      <w:r w:rsidR="00072AAA" w:rsidRPr="00072AAA">
        <w:rPr>
          <w:rFonts w:ascii="Times New Roman" w:hAnsi="Times New Roman" w:cs="Times New Roman"/>
          <w:sz w:val="24"/>
          <w:szCs w:val="24"/>
        </w:rPr>
        <w:t xml:space="preserve"> </w:t>
      </w:r>
      <w:r w:rsidR="00DC27A6" w:rsidRPr="00DC27A6">
        <w:rPr>
          <w:rFonts w:ascii="Times New Roman" w:hAnsi="Times New Roman" w:cs="Times New Roman"/>
          <w:b/>
          <w:sz w:val="24"/>
          <w:szCs w:val="24"/>
        </w:rPr>
        <w:t xml:space="preserve">To be eligible to petition, the narrative must describe how the genealogy traces the </w:t>
      </w:r>
      <w:r w:rsidR="00F51D43">
        <w:rPr>
          <w:rFonts w:ascii="Times New Roman" w:hAnsi="Times New Roman" w:cs="Times New Roman"/>
          <w:b/>
          <w:sz w:val="24"/>
          <w:szCs w:val="24"/>
        </w:rPr>
        <w:t>p</w:t>
      </w:r>
      <w:r w:rsidR="00DC27A6" w:rsidRPr="00DC27A6">
        <w:rPr>
          <w:rFonts w:ascii="Times New Roman" w:hAnsi="Times New Roman" w:cs="Times New Roman"/>
          <w:b/>
          <w:sz w:val="24"/>
          <w:szCs w:val="24"/>
        </w:rPr>
        <w:t xml:space="preserve">etitioner to its historic origins through key historic family </w:t>
      </w:r>
      <w:r w:rsidR="00DC27A6" w:rsidRPr="00505A5E">
        <w:rPr>
          <w:rFonts w:ascii="Times New Roman" w:hAnsi="Times New Roman" w:cs="Times New Roman"/>
          <w:b/>
          <w:sz w:val="24"/>
          <w:szCs w:val="24"/>
        </w:rPr>
        <w:t>line</w:t>
      </w:r>
      <w:r w:rsidR="00874212" w:rsidRPr="00505A5E">
        <w:rPr>
          <w:rFonts w:ascii="Times New Roman" w:hAnsi="Times New Roman" w:cs="Times New Roman"/>
          <w:b/>
          <w:sz w:val="24"/>
          <w:szCs w:val="24"/>
        </w:rPr>
        <w:t>(</w:t>
      </w:r>
      <w:r w:rsidR="00DC27A6" w:rsidRPr="00505A5E">
        <w:rPr>
          <w:rFonts w:ascii="Times New Roman" w:hAnsi="Times New Roman" w:cs="Times New Roman"/>
          <w:b/>
          <w:sz w:val="24"/>
          <w:szCs w:val="24"/>
        </w:rPr>
        <w:t>s</w:t>
      </w:r>
      <w:r w:rsidR="00874212" w:rsidRPr="00505A5E">
        <w:rPr>
          <w:rFonts w:ascii="Times New Roman" w:hAnsi="Times New Roman" w:cs="Times New Roman"/>
          <w:b/>
          <w:sz w:val="24"/>
          <w:szCs w:val="24"/>
        </w:rPr>
        <w:t>)</w:t>
      </w:r>
      <w:r w:rsidR="00DC27A6" w:rsidRPr="00505A5E">
        <w:rPr>
          <w:rFonts w:ascii="Times New Roman" w:hAnsi="Times New Roman" w:cs="Times New Roman"/>
          <w:b/>
          <w:sz w:val="24"/>
          <w:szCs w:val="24"/>
        </w:rPr>
        <w:t>.</w:t>
      </w:r>
      <w:r w:rsidR="00DC27A6" w:rsidRPr="00072AAA">
        <w:rPr>
          <w:rFonts w:ascii="Times New Roman" w:hAnsi="Times New Roman" w:cs="Times New Roman"/>
          <w:sz w:val="24"/>
          <w:szCs w:val="24"/>
        </w:rPr>
        <w:t xml:space="preserve"> </w:t>
      </w:r>
      <w:r w:rsidR="00072AAA" w:rsidRPr="00072AAA">
        <w:rPr>
          <w:rFonts w:ascii="Times New Roman" w:hAnsi="Times New Roman" w:cs="Times New Roman"/>
          <w:b/>
          <w:sz w:val="24"/>
          <w:szCs w:val="24"/>
        </w:rPr>
        <w:t>The Recognition Committee will not proceed with review of a group’s petition unless the group is found eligible for the Petitioning Process.</w:t>
      </w:r>
      <w:r w:rsidR="00072AAA" w:rsidRPr="00072AAA">
        <w:rPr>
          <w:rFonts w:ascii="Times New Roman" w:hAnsi="Times New Roman" w:cs="Times New Roman"/>
          <w:sz w:val="24"/>
          <w:szCs w:val="24"/>
        </w:rPr>
        <w:t xml:space="preserve"> </w:t>
      </w:r>
    </w:p>
    <w:p w14:paraId="4DA31058" w14:textId="77777777" w:rsidR="000506AE" w:rsidRDefault="000506AE" w:rsidP="00072AAA">
      <w:pPr>
        <w:spacing w:after="0" w:line="240" w:lineRule="auto"/>
        <w:jc w:val="both"/>
        <w:rPr>
          <w:rFonts w:ascii="Times New Roman" w:hAnsi="Times New Roman" w:cs="Times New Roman"/>
          <w:sz w:val="24"/>
          <w:szCs w:val="24"/>
        </w:rPr>
      </w:pPr>
    </w:p>
    <w:p w14:paraId="39C48004" w14:textId="77777777" w:rsidR="000506AE" w:rsidRPr="00072AAA" w:rsidRDefault="000506AE" w:rsidP="000506AE">
      <w:pPr>
        <w:spacing w:after="0" w:line="240" w:lineRule="auto"/>
        <w:jc w:val="both"/>
        <w:rPr>
          <w:rFonts w:ascii="Times New Roman" w:hAnsi="Times New Roman" w:cs="Times New Roman"/>
          <w:b/>
          <w:i/>
          <w:sz w:val="24"/>
          <w:szCs w:val="24"/>
        </w:rPr>
      </w:pPr>
      <w:r w:rsidRPr="00072AAA">
        <w:rPr>
          <w:rFonts w:ascii="Times New Roman" w:hAnsi="Times New Roman" w:cs="Times New Roman"/>
          <w:b/>
          <w:i/>
          <w:sz w:val="24"/>
          <w:szCs w:val="24"/>
        </w:rPr>
        <w:t>Splinter Groups:</w:t>
      </w:r>
    </w:p>
    <w:p w14:paraId="426FFC95" w14:textId="77777777" w:rsidR="000506AE" w:rsidRPr="00072AAA" w:rsidRDefault="000506AE" w:rsidP="000506AE">
      <w:pPr>
        <w:spacing w:after="0" w:line="240" w:lineRule="auto"/>
        <w:jc w:val="both"/>
        <w:rPr>
          <w:rFonts w:ascii="Times New Roman" w:hAnsi="Times New Roman" w:cs="Times New Roman"/>
          <w:sz w:val="24"/>
          <w:szCs w:val="24"/>
        </w:rPr>
      </w:pPr>
    </w:p>
    <w:p w14:paraId="5D39C5E1" w14:textId="770181D6" w:rsidR="000506AE" w:rsidRPr="00072AAA" w:rsidRDefault="000506AE" w:rsidP="000506A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Section .0202</w:t>
      </w:r>
      <w:r w:rsidRPr="00072AAA">
        <w:rPr>
          <w:rFonts w:ascii="Times New Roman" w:hAnsi="Times New Roman" w:cs="Times New Roman"/>
          <w:sz w:val="24"/>
          <w:szCs w:val="24"/>
        </w:rPr>
        <w:t xml:space="preserve">(9) defines “splinter group” to mean, “a political faction, community, or group of any character that separates or has separated from the main body of a state or federally recognized American Indian tribe, and has </w:t>
      </w:r>
      <w:r w:rsidRPr="00322478">
        <w:rPr>
          <w:rFonts w:ascii="Times New Roman" w:hAnsi="Times New Roman" w:cs="Times New Roman"/>
          <w:sz w:val="24"/>
          <w:szCs w:val="24"/>
        </w:rPr>
        <w:t>not functioned throughout history</w:t>
      </w:r>
      <w:r w:rsidRPr="00072AAA">
        <w:rPr>
          <w:rFonts w:ascii="Times New Roman" w:hAnsi="Times New Roman" w:cs="Times New Roman"/>
          <w:sz w:val="24"/>
          <w:szCs w:val="24"/>
        </w:rPr>
        <w:t xml:space="preserve"> as an autonomous American Indian tribe.”</w:t>
      </w:r>
      <w:r w:rsidR="00322478">
        <w:rPr>
          <w:rFonts w:ascii="Times New Roman" w:hAnsi="Times New Roman" w:cs="Times New Roman"/>
          <w:sz w:val="24"/>
          <w:szCs w:val="24"/>
        </w:rPr>
        <w:t xml:space="preserve"> </w:t>
      </w:r>
      <w:r w:rsidRPr="00072AAA">
        <w:rPr>
          <w:rFonts w:ascii="Times New Roman" w:hAnsi="Times New Roman" w:cs="Times New Roman"/>
          <w:sz w:val="24"/>
          <w:szCs w:val="24"/>
        </w:rPr>
        <w:t>Under section .0204, splinter</w:t>
      </w:r>
      <w:r>
        <w:rPr>
          <w:rFonts w:ascii="Times New Roman" w:hAnsi="Times New Roman" w:cs="Times New Roman"/>
          <w:sz w:val="24"/>
          <w:szCs w:val="24"/>
        </w:rPr>
        <w:t xml:space="preserve"> groups are ineligible </w:t>
      </w:r>
      <w:r w:rsidRPr="00072AAA">
        <w:rPr>
          <w:rFonts w:ascii="Times New Roman" w:hAnsi="Times New Roman" w:cs="Times New Roman"/>
          <w:sz w:val="24"/>
          <w:szCs w:val="24"/>
        </w:rPr>
        <w:t xml:space="preserve">for </w:t>
      </w:r>
      <w:r w:rsidR="001156B0">
        <w:rPr>
          <w:rFonts w:ascii="Times New Roman" w:hAnsi="Times New Roman" w:cs="Times New Roman"/>
          <w:sz w:val="24"/>
          <w:szCs w:val="24"/>
        </w:rPr>
        <w:t>S</w:t>
      </w:r>
      <w:r w:rsidRPr="00072AAA">
        <w:rPr>
          <w:rFonts w:ascii="Times New Roman" w:hAnsi="Times New Roman" w:cs="Times New Roman"/>
          <w:sz w:val="24"/>
          <w:szCs w:val="24"/>
        </w:rPr>
        <w:t xml:space="preserve">tate recognition. Groups considering whether to petition for </w:t>
      </w:r>
      <w:r w:rsidR="001156B0">
        <w:rPr>
          <w:rFonts w:ascii="Times New Roman" w:hAnsi="Times New Roman" w:cs="Times New Roman"/>
          <w:sz w:val="24"/>
          <w:szCs w:val="24"/>
        </w:rPr>
        <w:t>S</w:t>
      </w:r>
      <w:r w:rsidRPr="00072AAA">
        <w:rPr>
          <w:rFonts w:ascii="Times New Roman" w:hAnsi="Times New Roman" w:cs="Times New Roman"/>
          <w:sz w:val="24"/>
          <w:szCs w:val="24"/>
        </w:rPr>
        <w:t>tate recognition should take into account the disqualification of “splinter groups” if the petitioning group is a political faction or community that has separated from another existing or historic American Indian Tribe. And, if so, it is suggested that the petitioner’s narrative explain why it does not fall within the definition of a “splinter group</w:t>
      </w:r>
      <w:r>
        <w:rPr>
          <w:rFonts w:ascii="Times New Roman" w:hAnsi="Times New Roman" w:cs="Times New Roman"/>
          <w:sz w:val="24"/>
          <w:szCs w:val="24"/>
        </w:rPr>
        <w:t>.</w:t>
      </w:r>
      <w:r w:rsidRPr="00072AAA">
        <w:rPr>
          <w:rFonts w:ascii="Times New Roman" w:hAnsi="Times New Roman" w:cs="Times New Roman"/>
          <w:sz w:val="24"/>
          <w:szCs w:val="24"/>
        </w:rPr>
        <w:t xml:space="preserve">”  </w:t>
      </w:r>
    </w:p>
    <w:p w14:paraId="0C693C35" w14:textId="77777777" w:rsidR="000506AE" w:rsidRPr="00072AAA" w:rsidRDefault="000506AE" w:rsidP="000506AE">
      <w:pPr>
        <w:spacing w:after="0" w:line="240" w:lineRule="auto"/>
        <w:jc w:val="both"/>
        <w:rPr>
          <w:rFonts w:ascii="Times New Roman" w:hAnsi="Times New Roman" w:cs="Times New Roman"/>
          <w:sz w:val="24"/>
          <w:szCs w:val="24"/>
        </w:rPr>
      </w:pPr>
    </w:p>
    <w:p w14:paraId="3C376D35" w14:textId="06BD7DC7" w:rsidR="000506AE" w:rsidRPr="00072AAA" w:rsidRDefault="000506AE" w:rsidP="000506AE">
      <w:pPr>
        <w:spacing w:after="0" w:line="240" w:lineRule="auto"/>
        <w:jc w:val="both"/>
        <w:rPr>
          <w:rFonts w:ascii="Times New Roman" w:hAnsi="Times New Roman" w:cs="Times New Roman"/>
          <w:sz w:val="24"/>
          <w:szCs w:val="24"/>
        </w:rPr>
      </w:pPr>
      <w:r w:rsidRPr="00072AAA">
        <w:rPr>
          <w:rFonts w:ascii="Times New Roman" w:hAnsi="Times New Roman" w:cs="Times New Roman"/>
          <w:sz w:val="24"/>
          <w:szCs w:val="24"/>
        </w:rPr>
        <w:t>The Recognition Committee</w:t>
      </w:r>
      <w:r>
        <w:rPr>
          <w:rFonts w:ascii="Times New Roman" w:hAnsi="Times New Roman" w:cs="Times New Roman"/>
          <w:sz w:val="24"/>
          <w:szCs w:val="24"/>
        </w:rPr>
        <w:t>,</w:t>
      </w:r>
      <w:r w:rsidRPr="00072AAA">
        <w:rPr>
          <w:rFonts w:ascii="Times New Roman" w:hAnsi="Times New Roman" w:cs="Times New Roman"/>
          <w:sz w:val="24"/>
          <w:szCs w:val="24"/>
        </w:rPr>
        <w:t xml:space="preserve"> following the policy and practice under the Federal Acknowledgment Rules revised July 1, 2015, </w:t>
      </w:r>
      <w:r w:rsidRPr="00072AAA">
        <w:rPr>
          <w:rFonts w:ascii="Times New Roman" w:hAnsi="Times New Roman" w:cs="Times New Roman"/>
          <w:b/>
          <w:sz w:val="24"/>
          <w:szCs w:val="24"/>
        </w:rPr>
        <w:t xml:space="preserve">will find a group that can demonstrate it has functioned autonomously from ca 1900 until the present as a politically autonomous community and, therefore, not a “splinter group” of another state or federally recognized </w:t>
      </w:r>
      <w:r w:rsidRPr="00072AAA">
        <w:rPr>
          <w:rFonts w:ascii="Times New Roman" w:hAnsi="Times New Roman" w:cs="Times New Roman"/>
          <w:b/>
          <w:sz w:val="24"/>
          <w:szCs w:val="24"/>
        </w:rPr>
        <w:lastRenderedPageBreak/>
        <w:t>tribe</w:t>
      </w:r>
      <w:r w:rsidRPr="00072AAA">
        <w:rPr>
          <w:rFonts w:ascii="Times New Roman" w:hAnsi="Times New Roman" w:cs="Times New Roman"/>
          <w:sz w:val="24"/>
          <w:szCs w:val="24"/>
        </w:rPr>
        <w:t>. The Recognition Committee</w:t>
      </w:r>
      <w:r>
        <w:rPr>
          <w:rFonts w:ascii="Times New Roman" w:hAnsi="Times New Roman" w:cs="Times New Roman"/>
          <w:sz w:val="24"/>
          <w:szCs w:val="24"/>
        </w:rPr>
        <w:t>,</w:t>
      </w:r>
      <w:r w:rsidRPr="00072AAA">
        <w:rPr>
          <w:rFonts w:ascii="Times New Roman" w:hAnsi="Times New Roman" w:cs="Times New Roman"/>
          <w:sz w:val="24"/>
          <w:szCs w:val="24"/>
        </w:rPr>
        <w:t xml:space="preserve"> as a procedural review practice</w:t>
      </w:r>
      <w:r>
        <w:rPr>
          <w:rFonts w:ascii="Times New Roman" w:hAnsi="Times New Roman" w:cs="Times New Roman"/>
          <w:sz w:val="24"/>
          <w:szCs w:val="24"/>
        </w:rPr>
        <w:t>,</w:t>
      </w:r>
      <w:r w:rsidRPr="00072AAA">
        <w:rPr>
          <w:rFonts w:ascii="Times New Roman" w:hAnsi="Times New Roman" w:cs="Times New Roman"/>
          <w:sz w:val="24"/>
          <w:szCs w:val="24"/>
        </w:rPr>
        <w:t xml:space="preserve"> will consider </w:t>
      </w:r>
      <w:r>
        <w:rPr>
          <w:rFonts w:ascii="Times New Roman" w:hAnsi="Times New Roman" w:cs="Times New Roman"/>
          <w:sz w:val="24"/>
          <w:szCs w:val="24"/>
        </w:rPr>
        <w:t>all</w:t>
      </w:r>
      <w:r w:rsidRPr="00072AAA">
        <w:rPr>
          <w:rFonts w:ascii="Times New Roman" w:hAnsi="Times New Roman" w:cs="Times New Roman"/>
          <w:sz w:val="24"/>
          <w:szCs w:val="24"/>
        </w:rPr>
        <w:t xml:space="preserve"> facts and circumstances</w:t>
      </w:r>
      <w:r>
        <w:rPr>
          <w:rFonts w:ascii="Times New Roman" w:hAnsi="Times New Roman" w:cs="Times New Roman"/>
          <w:sz w:val="24"/>
          <w:szCs w:val="24"/>
        </w:rPr>
        <w:t xml:space="preserve">, </w:t>
      </w:r>
      <w:r w:rsidRPr="00072AAA">
        <w:rPr>
          <w:rFonts w:ascii="Times New Roman" w:hAnsi="Times New Roman" w:cs="Times New Roman"/>
          <w:sz w:val="24"/>
          <w:szCs w:val="24"/>
        </w:rPr>
        <w:t>when making a determination on historical autonomy. However, it is suggested that the petitioning group, in its narrative under sec</w:t>
      </w:r>
      <w:r>
        <w:rPr>
          <w:rFonts w:ascii="Times New Roman" w:hAnsi="Times New Roman" w:cs="Times New Roman"/>
          <w:sz w:val="24"/>
          <w:szCs w:val="24"/>
        </w:rPr>
        <w:t>tion .0204, document its historical autonomy</w:t>
      </w:r>
      <w:r w:rsidRPr="00072AAA">
        <w:rPr>
          <w:rFonts w:ascii="Times New Roman" w:hAnsi="Times New Roman" w:cs="Times New Roman"/>
          <w:sz w:val="24"/>
          <w:szCs w:val="24"/>
        </w:rPr>
        <w:t xml:space="preserve"> back to the early decades of the twentieth century or pre-modern times. The state or federal statutes that acknowledge the existence of historic tribes in various state counties does not prevent a petitioner from establishing </w:t>
      </w:r>
      <w:r>
        <w:rPr>
          <w:rFonts w:ascii="Times New Roman" w:hAnsi="Times New Roman" w:cs="Times New Roman"/>
          <w:sz w:val="24"/>
          <w:szCs w:val="24"/>
        </w:rPr>
        <w:t>that it has</w:t>
      </w:r>
      <w:r w:rsidRPr="00072AAA">
        <w:rPr>
          <w:rFonts w:ascii="Times New Roman" w:hAnsi="Times New Roman" w:cs="Times New Roman"/>
          <w:sz w:val="24"/>
          <w:szCs w:val="24"/>
        </w:rPr>
        <w:t xml:space="preserve"> functioned as an autonomous faction of the tribe over a historic period of time.  </w:t>
      </w:r>
    </w:p>
    <w:p w14:paraId="35656DAF" w14:textId="77777777" w:rsidR="000506AE" w:rsidRPr="00072AAA" w:rsidRDefault="000506AE" w:rsidP="000506AE">
      <w:pPr>
        <w:spacing w:after="0" w:line="240" w:lineRule="auto"/>
        <w:jc w:val="both"/>
        <w:rPr>
          <w:rFonts w:ascii="Times New Roman" w:hAnsi="Times New Roman" w:cs="Times New Roman"/>
          <w:sz w:val="24"/>
          <w:szCs w:val="24"/>
        </w:rPr>
      </w:pPr>
    </w:p>
    <w:p w14:paraId="0F2DADD7" w14:textId="39DE4A99" w:rsidR="000506AE" w:rsidRPr="00072AAA" w:rsidRDefault="000506AE" w:rsidP="000506AE">
      <w:pPr>
        <w:spacing w:after="0" w:line="240" w:lineRule="auto"/>
        <w:jc w:val="both"/>
        <w:rPr>
          <w:rFonts w:ascii="Times New Roman" w:hAnsi="Times New Roman" w:cs="Times New Roman"/>
          <w:b/>
          <w:sz w:val="24"/>
          <w:szCs w:val="24"/>
        </w:rPr>
      </w:pPr>
      <w:r w:rsidRPr="00072AAA">
        <w:rPr>
          <w:rFonts w:ascii="Times New Roman" w:hAnsi="Times New Roman" w:cs="Times New Roman"/>
          <w:b/>
          <w:sz w:val="24"/>
          <w:szCs w:val="24"/>
        </w:rPr>
        <w:t>Please note that if the petitioning group is found to be a splinter group and ineligible for recogn</w:t>
      </w:r>
      <w:r>
        <w:rPr>
          <w:rFonts w:ascii="Times New Roman" w:hAnsi="Times New Roman" w:cs="Times New Roman"/>
          <w:b/>
          <w:sz w:val="24"/>
          <w:szCs w:val="24"/>
        </w:rPr>
        <w:t>ition pursuant to section .0204</w:t>
      </w:r>
      <w:r w:rsidRPr="00072AAA">
        <w:rPr>
          <w:rFonts w:ascii="Times New Roman" w:hAnsi="Times New Roman" w:cs="Times New Roman"/>
          <w:b/>
          <w:sz w:val="24"/>
          <w:szCs w:val="24"/>
        </w:rPr>
        <w:t xml:space="preserve">(1), or ineligible pursuant to sections .0204(2) or </w:t>
      </w:r>
      <w:r w:rsidR="001156B0">
        <w:rPr>
          <w:rFonts w:ascii="Times New Roman" w:hAnsi="Times New Roman" w:cs="Times New Roman"/>
          <w:b/>
          <w:sz w:val="24"/>
          <w:szCs w:val="24"/>
        </w:rPr>
        <w:t>.0204</w:t>
      </w:r>
      <w:r w:rsidRPr="00072AAA">
        <w:rPr>
          <w:rFonts w:ascii="Times New Roman" w:hAnsi="Times New Roman" w:cs="Times New Roman"/>
          <w:b/>
          <w:sz w:val="24"/>
          <w:szCs w:val="24"/>
        </w:rPr>
        <w:t>(3), then the Recognition Committee will discontinue review of the group’s petition and the group will receive a preliminary finding noting this as a deficiency that would make the group ineligible. The petitioning group will then be given an opportunity under the rules to address this noted deficiency.</w:t>
      </w:r>
      <w:r>
        <w:rPr>
          <w:rFonts w:ascii="Times New Roman" w:hAnsi="Times New Roman" w:cs="Times New Roman"/>
          <w:b/>
          <w:sz w:val="24"/>
          <w:szCs w:val="24"/>
        </w:rPr>
        <w:t xml:space="preserve"> Section .0209(9).</w:t>
      </w:r>
    </w:p>
    <w:p w14:paraId="6672CDB8" w14:textId="77777777" w:rsidR="000506AE" w:rsidRPr="00072AAA" w:rsidRDefault="000506AE" w:rsidP="000506AE">
      <w:pPr>
        <w:spacing w:after="0" w:line="240" w:lineRule="auto"/>
        <w:jc w:val="both"/>
        <w:rPr>
          <w:rFonts w:ascii="Times New Roman" w:hAnsi="Times New Roman" w:cs="Times New Roman"/>
          <w:b/>
          <w:sz w:val="24"/>
          <w:szCs w:val="24"/>
        </w:rPr>
      </w:pPr>
      <w:r w:rsidRPr="00072AAA">
        <w:rPr>
          <w:rFonts w:ascii="Times New Roman" w:hAnsi="Times New Roman" w:cs="Times New Roman"/>
          <w:b/>
          <w:sz w:val="24"/>
          <w:szCs w:val="24"/>
        </w:rPr>
        <w:t xml:space="preserve"> </w:t>
      </w:r>
    </w:p>
    <w:p w14:paraId="5D4B0A06" w14:textId="77777777" w:rsidR="000506AE" w:rsidRPr="00072AAA" w:rsidRDefault="000506AE" w:rsidP="000506AE">
      <w:pPr>
        <w:spacing w:after="0" w:line="240" w:lineRule="auto"/>
        <w:jc w:val="both"/>
        <w:rPr>
          <w:rFonts w:ascii="Times New Roman" w:hAnsi="Times New Roman" w:cs="Times New Roman"/>
          <w:b/>
          <w:i/>
          <w:sz w:val="24"/>
          <w:szCs w:val="24"/>
        </w:rPr>
      </w:pPr>
      <w:r w:rsidRPr="00072AAA">
        <w:rPr>
          <w:rFonts w:ascii="Times New Roman" w:hAnsi="Times New Roman" w:cs="Times New Roman"/>
          <w:b/>
          <w:i/>
          <w:sz w:val="24"/>
          <w:szCs w:val="24"/>
        </w:rPr>
        <w:t>Criteria for Recognition:</w:t>
      </w:r>
    </w:p>
    <w:p w14:paraId="22CC5D86" w14:textId="77777777" w:rsidR="000506AE" w:rsidRPr="00072AAA" w:rsidRDefault="000506AE" w:rsidP="000506AE">
      <w:pPr>
        <w:spacing w:after="0" w:line="240" w:lineRule="auto"/>
        <w:jc w:val="both"/>
        <w:rPr>
          <w:rFonts w:ascii="Times New Roman" w:hAnsi="Times New Roman" w:cs="Times New Roman"/>
          <w:b/>
          <w:i/>
          <w:sz w:val="24"/>
          <w:szCs w:val="24"/>
        </w:rPr>
      </w:pPr>
    </w:p>
    <w:p w14:paraId="152CB340" w14:textId="7DF9239C" w:rsidR="000506AE" w:rsidRDefault="000506AE" w:rsidP="000506AE">
      <w:pPr>
        <w:spacing w:after="0" w:line="240" w:lineRule="auto"/>
        <w:jc w:val="both"/>
        <w:rPr>
          <w:rFonts w:ascii="Times New Roman" w:hAnsi="Times New Roman" w:cs="Times New Roman"/>
          <w:sz w:val="24"/>
          <w:szCs w:val="24"/>
        </w:rPr>
      </w:pPr>
      <w:r w:rsidRPr="00072AAA">
        <w:rPr>
          <w:rFonts w:ascii="Times New Roman" w:hAnsi="Times New Roman" w:cs="Times New Roman"/>
          <w:sz w:val="24"/>
          <w:szCs w:val="24"/>
        </w:rPr>
        <w:t xml:space="preserve">The concise written narrative should also address </w:t>
      </w:r>
      <w:r>
        <w:rPr>
          <w:rFonts w:ascii="Times New Roman" w:hAnsi="Times New Roman" w:cs="Times New Roman"/>
          <w:sz w:val="24"/>
          <w:szCs w:val="24"/>
        </w:rPr>
        <w:t>section .0212</w:t>
      </w:r>
      <w:r w:rsidRPr="00072AAA">
        <w:rPr>
          <w:rFonts w:ascii="Times New Roman" w:hAnsi="Times New Roman" w:cs="Times New Roman"/>
          <w:sz w:val="24"/>
          <w:szCs w:val="24"/>
        </w:rPr>
        <w:t>(2)(a) through (h)</w:t>
      </w:r>
      <w:r>
        <w:rPr>
          <w:rFonts w:ascii="Times New Roman" w:hAnsi="Times New Roman" w:cs="Times New Roman"/>
          <w:sz w:val="24"/>
          <w:szCs w:val="24"/>
        </w:rPr>
        <w:t>,</w:t>
      </w:r>
      <w:r w:rsidRPr="00072AAA">
        <w:rPr>
          <w:rFonts w:ascii="Times New Roman" w:hAnsi="Times New Roman" w:cs="Times New Roman"/>
          <w:sz w:val="24"/>
          <w:szCs w:val="24"/>
        </w:rPr>
        <w:t xml:space="preserve"> referred to as the Criteria for Recognition as an American Indian Tribe</w:t>
      </w:r>
      <w:r>
        <w:rPr>
          <w:rFonts w:ascii="Times New Roman" w:hAnsi="Times New Roman" w:cs="Times New Roman"/>
          <w:sz w:val="24"/>
          <w:szCs w:val="24"/>
        </w:rPr>
        <w:t>,</w:t>
      </w:r>
      <w:r w:rsidRPr="00072AAA">
        <w:rPr>
          <w:rFonts w:ascii="Times New Roman" w:hAnsi="Times New Roman" w:cs="Times New Roman"/>
          <w:sz w:val="24"/>
          <w:szCs w:val="24"/>
        </w:rPr>
        <w:t xml:space="preserve"> and apply </w:t>
      </w:r>
      <w:r>
        <w:rPr>
          <w:rFonts w:ascii="Times New Roman" w:hAnsi="Times New Roman" w:cs="Times New Roman"/>
          <w:sz w:val="24"/>
          <w:szCs w:val="24"/>
        </w:rPr>
        <w:t>section .0212</w:t>
      </w:r>
      <w:r w:rsidRPr="00072AAA">
        <w:rPr>
          <w:rFonts w:ascii="Times New Roman" w:hAnsi="Times New Roman" w:cs="Times New Roman"/>
          <w:sz w:val="24"/>
          <w:szCs w:val="24"/>
        </w:rPr>
        <w:t>(1) to each criterion demonstrating continuous American Indian Identity</w:t>
      </w:r>
      <w:r>
        <w:rPr>
          <w:rFonts w:ascii="Times New Roman" w:hAnsi="Times New Roman" w:cs="Times New Roman"/>
          <w:sz w:val="24"/>
          <w:szCs w:val="24"/>
        </w:rPr>
        <w:t xml:space="preserve">. </w:t>
      </w:r>
      <w:r w:rsidRPr="00072AAA">
        <w:rPr>
          <w:rFonts w:ascii="Times New Roman" w:hAnsi="Times New Roman" w:cs="Times New Roman"/>
          <w:sz w:val="24"/>
          <w:szCs w:val="24"/>
        </w:rPr>
        <w:t>We suggest that the narrative have sections for each of the criterion, in order (a) through (h)</w:t>
      </w:r>
      <w:r>
        <w:rPr>
          <w:rFonts w:ascii="Times New Roman" w:hAnsi="Times New Roman" w:cs="Times New Roman"/>
          <w:sz w:val="24"/>
          <w:szCs w:val="24"/>
        </w:rPr>
        <w:t>,</w:t>
      </w:r>
      <w:r w:rsidRPr="00072AAA">
        <w:rPr>
          <w:rFonts w:ascii="Times New Roman" w:hAnsi="Times New Roman" w:cs="Times New Roman"/>
          <w:sz w:val="24"/>
          <w:szCs w:val="24"/>
        </w:rPr>
        <w:t xml:space="preserve"> explaining the documentation used to meet each criterion. All evidence should be fully documented. For example, under </w:t>
      </w:r>
      <w:r>
        <w:rPr>
          <w:rFonts w:ascii="Times New Roman" w:hAnsi="Times New Roman" w:cs="Times New Roman"/>
          <w:sz w:val="24"/>
          <w:szCs w:val="24"/>
        </w:rPr>
        <w:t>section .0212</w:t>
      </w:r>
      <w:r w:rsidRPr="00072AAA">
        <w:rPr>
          <w:rFonts w:ascii="Times New Roman" w:hAnsi="Times New Roman" w:cs="Times New Roman"/>
          <w:sz w:val="24"/>
          <w:szCs w:val="24"/>
        </w:rPr>
        <w:t xml:space="preserve">(2)(h), if the </w:t>
      </w:r>
      <w:r>
        <w:rPr>
          <w:rFonts w:ascii="Times New Roman" w:hAnsi="Times New Roman" w:cs="Times New Roman"/>
          <w:sz w:val="24"/>
          <w:szCs w:val="24"/>
        </w:rPr>
        <w:t>p</w:t>
      </w:r>
      <w:r w:rsidRPr="00072AAA">
        <w:rPr>
          <w:rFonts w:ascii="Times New Roman" w:hAnsi="Times New Roman" w:cs="Times New Roman"/>
          <w:sz w:val="24"/>
          <w:szCs w:val="24"/>
        </w:rPr>
        <w:t xml:space="preserve">etitioner has participated in a grant designated for American Indians only, then the petitioner should include a document that verifies </w:t>
      </w:r>
      <w:r>
        <w:rPr>
          <w:rFonts w:ascii="Times New Roman" w:hAnsi="Times New Roman" w:cs="Times New Roman"/>
          <w:sz w:val="24"/>
          <w:szCs w:val="24"/>
        </w:rPr>
        <w:t>it</w:t>
      </w:r>
      <w:r w:rsidRPr="00072AAA">
        <w:rPr>
          <w:rFonts w:ascii="Times New Roman" w:hAnsi="Times New Roman" w:cs="Times New Roman"/>
          <w:sz w:val="24"/>
          <w:szCs w:val="24"/>
        </w:rPr>
        <w:t xml:space="preserve"> received a grant because it was identified as an American Indian entity. The </w:t>
      </w:r>
      <w:r>
        <w:rPr>
          <w:rFonts w:ascii="Times New Roman" w:hAnsi="Times New Roman" w:cs="Times New Roman"/>
          <w:sz w:val="24"/>
          <w:szCs w:val="24"/>
        </w:rPr>
        <w:t>R</w:t>
      </w:r>
      <w:r w:rsidRPr="00072AAA">
        <w:rPr>
          <w:rFonts w:ascii="Times New Roman" w:hAnsi="Times New Roman" w:cs="Times New Roman"/>
          <w:sz w:val="24"/>
          <w:szCs w:val="24"/>
        </w:rPr>
        <w:t xml:space="preserve">ecognition </w:t>
      </w:r>
      <w:r>
        <w:rPr>
          <w:rFonts w:ascii="Times New Roman" w:hAnsi="Times New Roman" w:cs="Times New Roman"/>
          <w:sz w:val="24"/>
          <w:szCs w:val="24"/>
        </w:rPr>
        <w:t>C</w:t>
      </w:r>
      <w:r w:rsidRPr="00072AAA">
        <w:rPr>
          <w:rFonts w:ascii="Times New Roman" w:hAnsi="Times New Roman" w:cs="Times New Roman"/>
          <w:sz w:val="24"/>
          <w:szCs w:val="24"/>
        </w:rPr>
        <w:t xml:space="preserve">ommittee can then consider the grant as some evidence under this criterion.  </w:t>
      </w:r>
    </w:p>
    <w:p w14:paraId="6EE5625B" w14:textId="77777777" w:rsidR="000506AE" w:rsidRDefault="000506AE" w:rsidP="000506AE">
      <w:pPr>
        <w:spacing w:after="0" w:line="240" w:lineRule="auto"/>
        <w:jc w:val="both"/>
        <w:rPr>
          <w:rFonts w:ascii="Times New Roman" w:hAnsi="Times New Roman" w:cs="Times New Roman"/>
          <w:sz w:val="24"/>
          <w:szCs w:val="24"/>
        </w:rPr>
      </w:pPr>
    </w:p>
    <w:p w14:paraId="70FB4187" w14:textId="59D81836" w:rsidR="000506AE" w:rsidRDefault="000506AE" w:rsidP="000506AE">
      <w:pPr>
        <w:spacing w:after="0" w:line="240" w:lineRule="auto"/>
        <w:jc w:val="both"/>
        <w:rPr>
          <w:rFonts w:ascii="Times New Roman" w:hAnsi="Times New Roman" w:cs="Times New Roman"/>
          <w:sz w:val="24"/>
          <w:szCs w:val="24"/>
        </w:rPr>
      </w:pPr>
      <w:r w:rsidRPr="00072AAA">
        <w:rPr>
          <w:rFonts w:ascii="Times New Roman" w:hAnsi="Times New Roman" w:cs="Times New Roman"/>
          <w:sz w:val="24"/>
          <w:szCs w:val="24"/>
        </w:rPr>
        <w:t>The concise written narrative for this section should describe the commu</w:t>
      </w:r>
      <w:r w:rsidR="00AB3BDF">
        <w:rPr>
          <w:rFonts w:ascii="Times New Roman" w:hAnsi="Times New Roman" w:cs="Times New Roman"/>
          <w:sz w:val="24"/>
          <w:szCs w:val="24"/>
        </w:rPr>
        <w:t>nity over time and document</w:t>
      </w:r>
      <w:r w:rsidR="00AB3BDF" w:rsidRPr="00EC4557">
        <w:rPr>
          <w:rFonts w:ascii="Times New Roman" w:hAnsi="Times New Roman" w:cs="Times New Roman"/>
          <w:sz w:val="24"/>
          <w:szCs w:val="24"/>
        </w:rPr>
        <w:t xml:space="preserve"> its </w:t>
      </w:r>
      <w:r w:rsidR="00AB3BDF">
        <w:rPr>
          <w:rFonts w:ascii="Times New Roman" w:hAnsi="Times New Roman" w:cs="Times New Roman"/>
          <w:sz w:val="24"/>
          <w:szCs w:val="24"/>
        </w:rPr>
        <w:t>historic and continuous American Indian identity.</w:t>
      </w:r>
      <w:r w:rsidR="00AB3BDF" w:rsidRPr="00072AAA">
        <w:rPr>
          <w:rFonts w:ascii="Times New Roman" w:hAnsi="Times New Roman" w:cs="Times New Roman"/>
          <w:sz w:val="24"/>
          <w:szCs w:val="24"/>
        </w:rPr>
        <w:t xml:space="preserve"> </w:t>
      </w:r>
      <w:r w:rsidRPr="00072AAA">
        <w:rPr>
          <w:rFonts w:ascii="Times New Roman" w:hAnsi="Times New Roman" w:cs="Times New Roman"/>
          <w:sz w:val="24"/>
          <w:szCs w:val="24"/>
        </w:rPr>
        <w:t>For periods of time where identification as an American Indian entity cannot be</w:t>
      </w:r>
      <w:r>
        <w:rPr>
          <w:rFonts w:ascii="Times New Roman" w:hAnsi="Times New Roman" w:cs="Times New Roman"/>
          <w:sz w:val="24"/>
          <w:szCs w:val="24"/>
        </w:rPr>
        <w:t xml:space="preserve"> documented, the petitioner should</w:t>
      </w:r>
      <w:r w:rsidRPr="00072AAA">
        <w:rPr>
          <w:rFonts w:ascii="Times New Roman" w:hAnsi="Times New Roman" w:cs="Times New Roman"/>
          <w:sz w:val="24"/>
          <w:szCs w:val="24"/>
        </w:rPr>
        <w:t xml:space="preserve"> submit an explanation for the lack of documentation</w:t>
      </w:r>
      <w:r>
        <w:rPr>
          <w:rFonts w:ascii="Times New Roman" w:hAnsi="Times New Roman" w:cs="Times New Roman"/>
          <w:sz w:val="24"/>
          <w:szCs w:val="24"/>
        </w:rPr>
        <w:t xml:space="preserve"> of continuous American Indian i</w:t>
      </w:r>
      <w:r w:rsidRPr="00072AAA">
        <w:rPr>
          <w:rFonts w:ascii="Times New Roman" w:hAnsi="Times New Roman" w:cs="Times New Roman"/>
          <w:sz w:val="24"/>
          <w:szCs w:val="24"/>
        </w:rPr>
        <w:t xml:space="preserve">dentification. Section .0212(1).  </w:t>
      </w:r>
    </w:p>
    <w:p w14:paraId="720DDDA3" w14:textId="77777777" w:rsidR="000506AE" w:rsidRPr="00072AAA" w:rsidRDefault="000506AE" w:rsidP="000506AE">
      <w:pPr>
        <w:spacing w:after="0" w:line="240" w:lineRule="auto"/>
        <w:jc w:val="both"/>
        <w:rPr>
          <w:rFonts w:ascii="Times New Roman" w:hAnsi="Times New Roman" w:cs="Times New Roman"/>
          <w:sz w:val="24"/>
          <w:szCs w:val="24"/>
        </w:rPr>
      </w:pPr>
    </w:p>
    <w:p w14:paraId="18FCB153" w14:textId="54DFC0B4" w:rsidR="000506AE" w:rsidRDefault="000506AE" w:rsidP="000506AE">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The criteria set out in s</w:t>
      </w:r>
      <w:r w:rsidRPr="00072AAA">
        <w:rPr>
          <w:rFonts w:ascii="Times New Roman" w:hAnsi="Times New Roman" w:cs="Times New Roman"/>
          <w:sz w:val="24"/>
          <w:szCs w:val="24"/>
        </w:rPr>
        <w:t>ection .0212(2), (a) through (h)</w:t>
      </w:r>
      <w:r>
        <w:rPr>
          <w:rFonts w:ascii="Times New Roman" w:hAnsi="Times New Roman" w:cs="Times New Roman"/>
          <w:sz w:val="24"/>
          <w:szCs w:val="24"/>
        </w:rPr>
        <w:t>,</w:t>
      </w:r>
      <w:r w:rsidRPr="00072AAA">
        <w:rPr>
          <w:rFonts w:ascii="Times New Roman" w:hAnsi="Times New Roman" w:cs="Times New Roman"/>
          <w:sz w:val="24"/>
          <w:szCs w:val="24"/>
        </w:rPr>
        <w:t xml:space="preserve"> provide</w:t>
      </w:r>
      <w:r w:rsidR="005949D0">
        <w:rPr>
          <w:rFonts w:ascii="Times New Roman" w:hAnsi="Times New Roman" w:cs="Times New Roman"/>
          <w:sz w:val="24"/>
          <w:szCs w:val="24"/>
        </w:rPr>
        <w:t>s</w:t>
      </w:r>
      <w:r w:rsidRPr="00072AAA">
        <w:rPr>
          <w:rFonts w:ascii="Times New Roman" w:hAnsi="Times New Roman" w:cs="Times New Roman"/>
          <w:sz w:val="24"/>
          <w:szCs w:val="24"/>
        </w:rPr>
        <w:t xml:space="preserve"> for specific types of evidence that can be used to establish a group’s American Indian identity. In order for the Recognition Committee to effectively review the petition</w:t>
      </w:r>
      <w:r>
        <w:rPr>
          <w:rFonts w:ascii="Times New Roman" w:hAnsi="Times New Roman" w:cs="Times New Roman"/>
          <w:sz w:val="24"/>
          <w:szCs w:val="24"/>
        </w:rPr>
        <w:t>,</w:t>
      </w:r>
      <w:r w:rsidRPr="00072AAA">
        <w:rPr>
          <w:rFonts w:ascii="Times New Roman" w:hAnsi="Times New Roman" w:cs="Times New Roman"/>
          <w:sz w:val="24"/>
          <w:szCs w:val="24"/>
        </w:rPr>
        <w:t xml:space="preserve"> this evidence should be documented and described within the appropriate paragraph. Some of this evidence may apply to more than one criteria. For example</w:t>
      </w:r>
      <w:r>
        <w:rPr>
          <w:rFonts w:ascii="Times New Roman" w:hAnsi="Times New Roman" w:cs="Times New Roman"/>
          <w:sz w:val="24"/>
          <w:szCs w:val="24"/>
        </w:rPr>
        <w:t>,</w:t>
      </w:r>
      <w:r w:rsidRPr="00072AAA">
        <w:rPr>
          <w:rFonts w:ascii="Times New Roman" w:hAnsi="Times New Roman" w:cs="Times New Roman"/>
          <w:sz w:val="24"/>
          <w:szCs w:val="24"/>
        </w:rPr>
        <w:t xml:space="preserve"> both paragraphs</w:t>
      </w:r>
      <w:r>
        <w:rPr>
          <w:rFonts w:ascii="Times New Roman" w:hAnsi="Times New Roman" w:cs="Times New Roman"/>
          <w:sz w:val="24"/>
          <w:szCs w:val="24"/>
        </w:rPr>
        <w:t>,</w:t>
      </w:r>
      <w:r w:rsidRPr="00072AAA">
        <w:rPr>
          <w:rFonts w:ascii="Times New Roman" w:hAnsi="Times New Roman" w:cs="Times New Roman"/>
          <w:sz w:val="24"/>
          <w:szCs w:val="24"/>
        </w:rPr>
        <w:t xml:space="preserve"> (b) and (e)</w:t>
      </w:r>
      <w:r>
        <w:rPr>
          <w:rFonts w:ascii="Times New Roman" w:hAnsi="Times New Roman" w:cs="Times New Roman"/>
          <w:sz w:val="24"/>
          <w:szCs w:val="24"/>
        </w:rPr>
        <w:t>,</w:t>
      </w:r>
      <w:r w:rsidRPr="00072AAA">
        <w:rPr>
          <w:rFonts w:ascii="Times New Roman" w:hAnsi="Times New Roman" w:cs="Times New Roman"/>
          <w:sz w:val="24"/>
          <w:szCs w:val="24"/>
        </w:rPr>
        <w:t xml:space="preserve"> seek genealogical evidence. If the same submitted evidence addresses more than one criteria, it is not necessary to duplicate. In such a case</w:t>
      </w:r>
      <w:r>
        <w:rPr>
          <w:rFonts w:ascii="Times New Roman" w:hAnsi="Times New Roman" w:cs="Times New Roman"/>
          <w:sz w:val="24"/>
          <w:szCs w:val="24"/>
        </w:rPr>
        <w:t>,</w:t>
      </w:r>
      <w:r w:rsidRPr="00072AAA">
        <w:rPr>
          <w:rFonts w:ascii="Times New Roman" w:hAnsi="Times New Roman" w:cs="Times New Roman"/>
          <w:sz w:val="24"/>
          <w:szCs w:val="24"/>
        </w:rPr>
        <w:t xml:space="preserve"> a</w:t>
      </w:r>
      <w:r>
        <w:rPr>
          <w:rFonts w:ascii="Times New Roman" w:hAnsi="Times New Roman" w:cs="Times New Roman"/>
          <w:sz w:val="24"/>
          <w:szCs w:val="24"/>
        </w:rPr>
        <w:t xml:space="preserve"> p</w:t>
      </w:r>
      <w:r w:rsidRPr="00072AAA">
        <w:rPr>
          <w:rFonts w:ascii="Times New Roman" w:hAnsi="Times New Roman" w:cs="Times New Roman"/>
          <w:sz w:val="24"/>
          <w:szCs w:val="24"/>
        </w:rPr>
        <w:t xml:space="preserve">etitioner can reference evidence submitted in other paragraphs, as provided on electronic files or other data files. However, the evidence supporting each lettered paragraph should be fully described in the narrative and reference the </w:t>
      </w:r>
      <w:r>
        <w:rPr>
          <w:rFonts w:ascii="Times New Roman" w:hAnsi="Times New Roman" w:cs="Times New Roman"/>
          <w:sz w:val="24"/>
          <w:szCs w:val="24"/>
        </w:rPr>
        <w:t xml:space="preserve">submitted </w:t>
      </w:r>
      <w:r w:rsidRPr="00072AAA">
        <w:rPr>
          <w:rFonts w:ascii="Times New Roman" w:hAnsi="Times New Roman" w:cs="Times New Roman"/>
          <w:sz w:val="24"/>
          <w:szCs w:val="24"/>
        </w:rPr>
        <w:t>documentation</w:t>
      </w:r>
      <w:r>
        <w:rPr>
          <w:rFonts w:ascii="Times New Roman" w:hAnsi="Times New Roman" w:cs="Times New Roman"/>
          <w:sz w:val="24"/>
          <w:szCs w:val="24"/>
        </w:rPr>
        <w:t>.</w:t>
      </w:r>
      <w:r w:rsidRPr="00072AAA">
        <w:rPr>
          <w:rFonts w:ascii="Times New Roman" w:hAnsi="Times New Roman" w:cs="Times New Roman"/>
          <w:sz w:val="24"/>
          <w:szCs w:val="24"/>
        </w:rPr>
        <w:t xml:space="preserve"> </w:t>
      </w:r>
      <w:r w:rsidRPr="00072AAA">
        <w:rPr>
          <w:rFonts w:ascii="Times New Roman" w:hAnsi="Times New Roman" w:cs="Times New Roman"/>
          <w:b/>
          <w:sz w:val="24"/>
          <w:szCs w:val="24"/>
        </w:rPr>
        <w:t>Please note that eligible petitioning groups must satisfy 5 of the recognition criteria listed in section .0212(2)</w:t>
      </w:r>
      <w:r w:rsidR="0069529F">
        <w:rPr>
          <w:rFonts w:ascii="Times New Roman" w:hAnsi="Times New Roman" w:cs="Times New Roman"/>
          <w:b/>
          <w:sz w:val="24"/>
          <w:szCs w:val="24"/>
        </w:rPr>
        <w:t xml:space="preserve">(a)-(h), </w:t>
      </w:r>
      <w:r w:rsidRPr="00072AAA">
        <w:rPr>
          <w:rFonts w:ascii="Times New Roman" w:hAnsi="Times New Roman" w:cs="Times New Roman"/>
          <w:b/>
          <w:sz w:val="24"/>
          <w:szCs w:val="24"/>
        </w:rPr>
        <w:t xml:space="preserve">to achieve </w:t>
      </w:r>
      <w:r w:rsidR="005949D0">
        <w:rPr>
          <w:rFonts w:ascii="Times New Roman" w:hAnsi="Times New Roman" w:cs="Times New Roman"/>
          <w:b/>
          <w:sz w:val="24"/>
          <w:szCs w:val="24"/>
        </w:rPr>
        <w:t>S</w:t>
      </w:r>
      <w:r w:rsidRPr="00072AAA">
        <w:rPr>
          <w:rFonts w:ascii="Times New Roman" w:hAnsi="Times New Roman" w:cs="Times New Roman"/>
          <w:b/>
          <w:sz w:val="24"/>
          <w:szCs w:val="24"/>
        </w:rPr>
        <w:t xml:space="preserve">tate recognition. </w:t>
      </w:r>
    </w:p>
    <w:p w14:paraId="26021E5A" w14:textId="1C55794D" w:rsidR="00C36EC3" w:rsidRDefault="00C36EC3" w:rsidP="00072AAA">
      <w:pPr>
        <w:spacing w:after="0" w:line="240" w:lineRule="auto"/>
        <w:jc w:val="both"/>
        <w:rPr>
          <w:rFonts w:ascii="Times New Roman" w:hAnsi="Times New Roman" w:cs="Times New Roman"/>
          <w:sz w:val="24"/>
          <w:szCs w:val="24"/>
        </w:rPr>
      </w:pPr>
    </w:p>
    <w:p w14:paraId="161B2EB4" w14:textId="77777777" w:rsidR="006C7B18" w:rsidRPr="00072AAA" w:rsidRDefault="006C7B18" w:rsidP="00072AAA">
      <w:pPr>
        <w:spacing w:after="0" w:line="240" w:lineRule="auto"/>
        <w:jc w:val="both"/>
        <w:rPr>
          <w:rFonts w:ascii="Times New Roman" w:hAnsi="Times New Roman" w:cs="Times New Roman"/>
          <w:sz w:val="24"/>
          <w:szCs w:val="24"/>
        </w:rPr>
      </w:pPr>
    </w:p>
    <w:p w14:paraId="3A532B4D" w14:textId="77777777" w:rsidR="00402D0F" w:rsidRPr="00072AAA" w:rsidRDefault="00170B87" w:rsidP="00B06BA6">
      <w:pPr>
        <w:spacing w:after="0" w:line="240" w:lineRule="auto"/>
        <w:rPr>
          <w:rFonts w:ascii="Times New Roman" w:hAnsi="Times New Roman" w:cs="Times New Roman"/>
          <w:b/>
          <w:i/>
          <w:sz w:val="24"/>
          <w:szCs w:val="24"/>
        </w:rPr>
      </w:pPr>
      <w:r w:rsidRPr="00072AAA">
        <w:rPr>
          <w:rFonts w:ascii="Times New Roman" w:hAnsi="Times New Roman" w:cs="Times New Roman"/>
          <w:b/>
          <w:i/>
          <w:sz w:val="24"/>
          <w:szCs w:val="24"/>
        </w:rPr>
        <w:lastRenderedPageBreak/>
        <w:t xml:space="preserve">Outline of </w:t>
      </w:r>
      <w:r w:rsidR="00402D0F" w:rsidRPr="00072AAA">
        <w:rPr>
          <w:rFonts w:ascii="Times New Roman" w:hAnsi="Times New Roman" w:cs="Times New Roman"/>
          <w:b/>
          <w:i/>
          <w:sz w:val="24"/>
          <w:szCs w:val="24"/>
        </w:rPr>
        <w:t>Petition Narrative:</w:t>
      </w:r>
    </w:p>
    <w:p w14:paraId="23B10330" w14:textId="77777777" w:rsidR="00453B02" w:rsidRPr="00072AAA" w:rsidRDefault="00453B02" w:rsidP="00B06BA6">
      <w:pPr>
        <w:spacing w:after="0" w:line="240" w:lineRule="auto"/>
        <w:rPr>
          <w:rFonts w:ascii="Times New Roman" w:hAnsi="Times New Roman" w:cs="Times New Roman"/>
          <w:b/>
          <w:i/>
          <w:sz w:val="24"/>
          <w:szCs w:val="24"/>
        </w:rPr>
      </w:pPr>
    </w:p>
    <w:p w14:paraId="58D41696" w14:textId="3AC3DF45" w:rsidR="003C4E88" w:rsidRPr="00072AAA" w:rsidRDefault="00413DF8" w:rsidP="007448E1">
      <w:pPr>
        <w:spacing w:after="0" w:line="240" w:lineRule="auto"/>
        <w:jc w:val="both"/>
        <w:rPr>
          <w:rFonts w:ascii="Times New Roman" w:hAnsi="Times New Roman" w:cs="Times New Roman"/>
          <w:sz w:val="24"/>
          <w:szCs w:val="24"/>
        </w:rPr>
      </w:pPr>
      <w:r w:rsidRPr="00072AAA">
        <w:rPr>
          <w:rFonts w:ascii="Times New Roman" w:hAnsi="Times New Roman" w:cs="Times New Roman"/>
          <w:sz w:val="24"/>
          <w:szCs w:val="24"/>
        </w:rPr>
        <w:t>This outline is not meant to be a formula for a positive decision; instead, this outline suggests a reasonable structure for the concise written narrative. If a petition</w:t>
      </w:r>
      <w:r w:rsidR="00664130" w:rsidRPr="00072AAA">
        <w:rPr>
          <w:rFonts w:ascii="Times New Roman" w:hAnsi="Times New Roman" w:cs="Times New Roman"/>
          <w:sz w:val="24"/>
          <w:szCs w:val="24"/>
        </w:rPr>
        <w:t>ing</w:t>
      </w:r>
      <w:r w:rsidRPr="00072AAA">
        <w:rPr>
          <w:rFonts w:ascii="Times New Roman" w:hAnsi="Times New Roman" w:cs="Times New Roman"/>
          <w:sz w:val="24"/>
          <w:szCs w:val="24"/>
        </w:rPr>
        <w:t xml:space="preserve"> group believes that other topics are important to its petition, then it should link them to the appropriate criteria and properly reference</w:t>
      </w:r>
      <w:r w:rsidR="00F51D43">
        <w:rPr>
          <w:rFonts w:ascii="Times New Roman" w:hAnsi="Times New Roman" w:cs="Times New Roman"/>
          <w:sz w:val="24"/>
          <w:szCs w:val="24"/>
        </w:rPr>
        <w:t xml:space="preserve"> them</w:t>
      </w:r>
      <w:r w:rsidRPr="00072AAA">
        <w:rPr>
          <w:rFonts w:ascii="Times New Roman" w:hAnsi="Times New Roman" w:cs="Times New Roman"/>
          <w:sz w:val="24"/>
          <w:szCs w:val="24"/>
        </w:rPr>
        <w:t xml:space="preserve"> and cite all </w:t>
      </w:r>
      <w:r w:rsidR="00F51D43">
        <w:rPr>
          <w:rFonts w:ascii="Times New Roman" w:hAnsi="Times New Roman" w:cs="Times New Roman"/>
          <w:sz w:val="24"/>
          <w:szCs w:val="24"/>
        </w:rPr>
        <w:t>of the</w:t>
      </w:r>
      <w:r w:rsidRPr="00072AAA">
        <w:rPr>
          <w:rFonts w:ascii="Times New Roman" w:hAnsi="Times New Roman" w:cs="Times New Roman"/>
          <w:sz w:val="24"/>
          <w:szCs w:val="24"/>
        </w:rPr>
        <w:t xml:space="preserve"> supporting evidence in its submissions. We suggest the </w:t>
      </w:r>
      <w:r w:rsidR="00402D0F" w:rsidRPr="00072AAA">
        <w:rPr>
          <w:rFonts w:ascii="Times New Roman" w:hAnsi="Times New Roman" w:cs="Times New Roman"/>
          <w:sz w:val="24"/>
          <w:szCs w:val="24"/>
        </w:rPr>
        <w:t>narrati</w:t>
      </w:r>
      <w:r w:rsidRPr="00072AAA">
        <w:rPr>
          <w:rFonts w:ascii="Times New Roman" w:hAnsi="Times New Roman" w:cs="Times New Roman"/>
          <w:sz w:val="24"/>
          <w:szCs w:val="24"/>
        </w:rPr>
        <w:t xml:space="preserve">ve </w:t>
      </w:r>
      <w:r w:rsidR="0061060F" w:rsidRPr="00072AAA">
        <w:rPr>
          <w:rFonts w:ascii="Times New Roman" w:hAnsi="Times New Roman" w:cs="Times New Roman"/>
          <w:sz w:val="24"/>
          <w:szCs w:val="24"/>
        </w:rPr>
        <w:t>include the following:</w:t>
      </w:r>
      <w:r w:rsidR="00176852" w:rsidRPr="00072AAA">
        <w:rPr>
          <w:rFonts w:ascii="Times New Roman" w:hAnsi="Times New Roman" w:cs="Times New Roman"/>
          <w:sz w:val="24"/>
          <w:szCs w:val="24"/>
        </w:rPr>
        <w:t xml:space="preserve">  </w:t>
      </w:r>
    </w:p>
    <w:p w14:paraId="5B7363A3" w14:textId="77777777" w:rsidR="00176852" w:rsidRPr="00072AAA" w:rsidRDefault="00176852" w:rsidP="007448E1">
      <w:pPr>
        <w:spacing w:after="0" w:line="240" w:lineRule="auto"/>
        <w:jc w:val="both"/>
        <w:rPr>
          <w:rFonts w:ascii="Times New Roman" w:hAnsi="Times New Roman" w:cs="Times New Roman"/>
          <w:sz w:val="24"/>
          <w:szCs w:val="24"/>
        </w:rPr>
      </w:pPr>
    </w:p>
    <w:p w14:paraId="74C25AAC" w14:textId="0320A8DB" w:rsidR="0061060F" w:rsidRPr="00072AAA" w:rsidRDefault="0061060F" w:rsidP="007448E1">
      <w:pPr>
        <w:pStyle w:val="NoSpacing"/>
        <w:numPr>
          <w:ilvl w:val="0"/>
          <w:numId w:val="1"/>
        </w:numPr>
        <w:ind w:left="360"/>
        <w:jc w:val="both"/>
        <w:rPr>
          <w:rFonts w:ascii="Times New Roman" w:hAnsi="Times New Roman" w:cs="Times New Roman"/>
          <w:sz w:val="24"/>
          <w:szCs w:val="24"/>
        </w:rPr>
      </w:pPr>
      <w:r w:rsidRPr="00072AAA">
        <w:rPr>
          <w:rFonts w:ascii="Times New Roman" w:hAnsi="Times New Roman" w:cs="Times New Roman"/>
          <w:sz w:val="24"/>
          <w:szCs w:val="24"/>
        </w:rPr>
        <w:t xml:space="preserve">Introduction: Identify the historic Indian tribe </w:t>
      </w:r>
      <w:r w:rsidR="00636A89" w:rsidRPr="00072AAA">
        <w:rPr>
          <w:rFonts w:ascii="Times New Roman" w:hAnsi="Times New Roman" w:cs="Times New Roman"/>
          <w:sz w:val="24"/>
          <w:szCs w:val="24"/>
        </w:rPr>
        <w:t>(</w:t>
      </w:r>
      <w:r w:rsidRPr="00072AAA">
        <w:rPr>
          <w:rFonts w:ascii="Times New Roman" w:hAnsi="Times New Roman" w:cs="Times New Roman"/>
          <w:sz w:val="24"/>
          <w:szCs w:val="24"/>
        </w:rPr>
        <w:t>or</w:t>
      </w:r>
      <w:r w:rsidR="00636A89" w:rsidRPr="00072AAA">
        <w:rPr>
          <w:rFonts w:ascii="Times New Roman" w:hAnsi="Times New Roman" w:cs="Times New Roman"/>
          <w:sz w:val="24"/>
          <w:szCs w:val="24"/>
        </w:rPr>
        <w:t xml:space="preserve">, if more than one tribe, the </w:t>
      </w:r>
      <w:r w:rsidRPr="00072AAA">
        <w:rPr>
          <w:rFonts w:ascii="Times New Roman" w:hAnsi="Times New Roman" w:cs="Times New Roman"/>
          <w:sz w:val="24"/>
          <w:szCs w:val="24"/>
        </w:rPr>
        <w:t>tribes that c</w:t>
      </w:r>
      <w:r w:rsidR="00077C8E" w:rsidRPr="00072AAA">
        <w:rPr>
          <w:rFonts w:ascii="Times New Roman" w:hAnsi="Times New Roman" w:cs="Times New Roman"/>
          <w:sz w:val="24"/>
          <w:szCs w:val="24"/>
        </w:rPr>
        <w:t>ombined</w:t>
      </w:r>
      <w:r w:rsidR="00636A89" w:rsidRPr="00072AAA">
        <w:rPr>
          <w:rFonts w:ascii="Times New Roman" w:hAnsi="Times New Roman" w:cs="Times New Roman"/>
          <w:sz w:val="24"/>
          <w:szCs w:val="24"/>
        </w:rPr>
        <w:t>)</w:t>
      </w:r>
      <w:r w:rsidR="00077C8E" w:rsidRPr="00072AAA">
        <w:rPr>
          <w:rFonts w:ascii="Times New Roman" w:hAnsi="Times New Roman" w:cs="Times New Roman"/>
          <w:sz w:val="24"/>
          <w:szCs w:val="24"/>
        </w:rPr>
        <w:t xml:space="preserve"> and the historical rolls</w:t>
      </w:r>
      <w:r w:rsidRPr="00072AAA">
        <w:rPr>
          <w:rFonts w:ascii="Times New Roman" w:hAnsi="Times New Roman" w:cs="Times New Roman"/>
          <w:sz w:val="24"/>
          <w:szCs w:val="24"/>
        </w:rPr>
        <w:t xml:space="preserve"> or records naming members of the historic Indian tribe.</w:t>
      </w:r>
    </w:p>
    <w:p w14:paraId="5F1D7F5B" w14:textId="77777777" w:rsidR="0061060F" w:rsidRPr="00072AAA" w:rsidRDefault="0061060F" w:rsidP="007448E1">
      <w:pPr>
        <w:pStyle w:val="NoSpacing"/>
        <w:ind w:left="360"/>
        <w:jc w:val="both"/>
        <w:rPr>
          <w:rFonts w:ascii="Times New Roman" w:hAnsi="Times New Roman" w:cs="Times New Roman"/>
          <w:sz w:val="24"/>
          <w:szCs w:val="24"/>
        </w:rPr>
      </w:pPr>
    </w:p>
    <w:p w14:paraId="09AB9E1A" w14:textId="77777777" w:rsidR="0061060F" w:rsidRPr="00072AAA" w:rsidRDefault="0061060F" w:rsidP="007448E1">
      <w:pPr>
        <w:pStyle w:val="NoSpacing"/>
        <w:numPr>
          <w:ilvl w:val="0"/>
          <w:numId w:val="1"/>
        </w:numPr>
        <w:ind w:left="360"/>
        <w:jc w:val="both"/>
        <w:rPr>
          <w:rFonts w:ascii="Times New Roman" w:hAnsi="Times New Roman" w:cs="Times New Roman"/>
          <w:sz w:val="24"/>
          <w:szCs w:val="24"/>
        </w:rPr>
      </w:pPr>
      <w:r w:rsidRPr="00072AAA">
        <w:rPr>
          <w:rFonts w:ascii="Times New Roman" w:hAnsi="Times New Roman" w:cs="Times New Roman"/>
          <w:sz w:val="24"/>
          <w:szCs w:val="24"/>
        </w:rPr>
        <w:t>Descriptio</w:t>
      </w:r>
      <w:r w:rsidR="00077C8E" w:rsidRPr="00072AAA">
        <w:rPr>
          <w:rFonts w:ascii="Times New Roman" w:hAnsi="Times New Roman" w:cs="Times New Roman"/>
          <w:sz w:val="24"/>
          <w:szCs w:val="24"/>
        </w:rPr>
        <w:t>n of the current membership roll</w:t>
      </w:r>
      <w:r w:rsidRPr="00072AAA">
        <w:rPr>
          <w:rFonts w:ascii="Times New Roman" w:hAnsi="Times New Roman" w:cs="Times New Roman"/>
          <w:sz w:val="24"/>
          <w:szCs w:val="24"/>
        </w:rPr>
        <w:t xml:space="preserve"> (full names including maiden names, current residential addresses, and full birth dates) and an explanation of the circumstances surr</w:t>
      </w:r>
      <w:r w:rsidR="00413DF8" w:rsidRPr="00072AAA">
        <w:rPr>
          <w:rFonts w:ascii="Times New Roman" w:hAnsi="Times New Roman" w:cs="Times New Roman"/>
          <w:sz w:val="24"/>
          <w:szCs w:val="24"/>
        </w:rPr>
        <w:t>ounding the preparation of each, insofar as possible.</w:t>
      </w:r>
    </w:p>
    <w:p w14:paraId="17DD0F55" w14:textId="77777777" w:rsidR="00176852" w:rsidRPr="00072AAA" w:rsidRDefault="00176852" w:rsidP="007448E1">
      <w:pPr>
        <w:pStyle w:val="NoSpacing"/>
        <w:ind w:left="360"/>
        <w:jc w:val="both"/>
        <w:rPr>
          <w:rFonts w:ascii="Times New Roman" w:hAnsi="Times New Roman" w:cs="Times New Roman"/>
          <w:sz w:val="24"/>
          <w:szCs w:val="24"/>
        </w:rPr>
      </w:pPr>
    </w:p>
    <w:p w14:paraId="16A1F916" w14:textId="16FA8818" w:rsidR="00176852" w:rsidRPr="00072AAA" w:rsidRDefault="00176852" w:rsidP="007448E1">
      <w:pPr>
        <w:pStyle w:val="NoSpacing"/>
        <w:numPr>
          <w:ilvl w:val="0"/>
          <w:numId w:val="1"/>
        </w:numPr>
        <w:ind w:left="360"/>
        <w:jc w:val="both"/>
        <w:rPr>
          <w:rFonts w:ascii="Times New Roman" w:hAnsi="Times New Roman" w:cs="Times New Roman"/>
          <w:sz w:val="24"/>
          <w:szCs w:val="24"/>
        </w:rPr>
      </w:pPr>
      <w:r w:rsidRPr="00072AAA">
        <w:rPr>
          <w:rFonts w:ascii="Times New Roman" w:hAnsi="Times New Roman" w:cs="Times New Roman"/>
          <w:sz w:val="24"/>
          <w:szCs w:val="24"/>
        </w:rPr>
        <w:t xml:space="preserve">Description of the how the current membership </w:t>
      </w:r>
      <w:r w:rsidR="00077C8E" w:rsidRPr="00072AAA">
        <w:rPr>
          <w:rFonts w:ascii="Times New Roman" w:hAnsi="Times New Roman" w:cs="Times New Roman"/>
          <w:sz w:val="24"/>
          <w:szCs w:val="24"/>
        </w:rPr>
        <w:t>meets</w:t>
      </w:r>
      <w:r w:rsidRPr="00072AAA">
        <w:rPr>
          <w:rFonts w:ascii="Times New Roman" w:hAnsi="Times New Roman" w:cs="Times New Roman"/>
          <w:sz w:val="24"/>
          <w:szCs w:val="24"/>
        </w:rPr>
        <w:t xml:space="preserve"> the </w:t>
      </w:r>
      <w:r w:rsidR="00636A89" w:rsidRPr="00072AAA">
        <w:rPr>
          <w:rFonts w:ascii="Times New Roman" w:hAnsi="Times New Roman" w:cs="Times New Roman"/>
          <w:sz w:val="24"/>
          <w:szCs w:val="24"/>
        </w:rPr>
        <w:t xml:space="preserve">petitioning group’s </w:t>
      </w:r>
      <w:r w:rsidRPr="00072AAA">
        <w:rPr>
          <w:rFonts w:ascii="Times New Roman" w:hAnsi="Times New Roman" w:cs="Times New Roman"/>
          <w:sz w:val="24"/>
          <w:szCs w:val="24"/>
        </w:rPr>
        <w:t>membership criteria</w:t>
      </w:r>
      <w:r w:rsidR="00636A89" w:rsidRPr="00072AAA">
        <w:rPr>
          <w:rFonts w:ascii="Times New Roman" w:hAnsi="Times New Roman" w:cs="Times New Roman"/>
          <w:sz w:val="24"/>
          <w:szCs w:val="24"/>
        </w:rPr>
        <w:t>.</w:t>
      </w:r>
      <w:r w:rsidR="00077C8E" w:rsidRPr="00072AAA">
        <w:rPr>
          <w:rFonts w:ascii="Times New Roman" w:hAnsi="Times New Roman" w:cs="Times New Roman"/>
          <w:sz w:val="24"/>
          <w:szCs w:val="24"/>
        </w:rPr>
        <w:t xml:space="preserve"> We sugge</w:t>
      </w:r>
      <w:r w:rsidR="00636A89" w:rsidRPr="00072AAA">
        <w:rPr>
          <w:rFonts w:ascii="Times New Roman" w:hAnsi="Times New Roman" w:cs="Times New Roman"/>
          <w:sz w:val="24"/>
          <w:szCs w:val="24"/>
        </w:rPr>
        <w:t>st including</w:t>
      </w:r>
      <w:r w:rsidR="00077C8E" w:rsidRPr="00072AAA">
        <w:rPr>
          <w:rFonts w:ascii="Times New Roman" w:hAnsi="Times New Roman" w:cs="Times New Roman"/>
          <w:sz w:val="24"/>
          <w:szCs w:val="24"/>
        </w:rPr>
        <w:t xml:space="preserve"> a copy of the</w:t>
      </w:r>
      <w:r w:rsidR="00C43FB5" w:rsidRPr="00072AAA">
        <w:rPr>
          <w:rFonts w:ascii="Times New Roman" w:hAnsi="Times New Roman" w:cs="Times New Roman"/>
          <w:sz w:val="24"/>
          <w:szCs w:val="24"/>
        </w:rPr>
        <w:t xml:space="preserve"> </w:t>
      </w:r>
      <w:r w:rsidR="00636A89" w:rsidRPr="00072AAA">
        <w:rPr>
          <w:rFonts w:ascii="Times New Roman" w:hAnsi="Times New Roman" w:cs="Times New Roman"/>
          <w:sz w:val="24"/>
          <w:szCs w:val="24"/>
        </w:rPr>
        <w:t xml:space="preserve">petitioning group’s </w:t>
      </w:r>
      <w:r w:rsidR="00C43FB5" w:rsidRPr="00072AAA">
        <w:rPr>
          <w:rFonts w:ascii="Times New Roman" w:hAnsi="Times New Roman" w:cs="Times New Roman"/>
          <w:sz w:val="24"/>
          <w:szCs w:val="24"/>
        </w:rPr>
        <w:t>governi</w:t>
      </w:r>
      <w:r w:rsidR="00077C8E" w:rsidRPr="00072AAA">
        <w:rPr>
          <w:rFonts w:ascii="Times New Roman" w:hAnsi="Times New Roman" w:cs="Times New Roman"/>
          <w:sz w:val="24"/>
          <w:szCs w:val="24"/>
        </w:rPr>
        <w:t xml:space="preserve">ng documents, </w:t>
      </w:r>
      <w:r w:rsidR="00636A89" w:rsidRPr="00072AAA">
        <w:rPr>
          <w:rFonts w:ascii="Times New Roman" w:hAnsi="Times New Roman" w:cs="Times New Roman"/>
          <w:sz w:val="24"/>
          <w:szCs w:val="24"/>
        </w:rPr>
        <w:t xml:space="preserve">or other evidence </w:t>
      </w:r>
      <w:r w:rsidR="00077C8E" w:rsidRPr="00072AAA">
        <w:rPr>
          <w:rFonts w:ascii="Times New Roman" w:hAnsi="Times New Roman" w:cs="Times New Roman"/>
          <w:sz w:val="24"/>
          <w:szCs w:val="24"/>
        </w:rPr>
        <w:t>that describe its</w:t>
      </w:r>
      <w:r w:rsidR="00C43FB5" w:rsidRPr="00072AAA">
        <w:rPr>
          <w:rFonts w:ascii="Times New Roman" w:hAnsi="Times New Roman" w:cs="Times New Roman"/>
          <w:sz w:val="24"/>
          <w:szCs w:val="24"/>
        </w:rPr>
        <w:t xml:space="preserve"> membership and enrollment criteria.</w:t>
      </w:r>
    </w:p>
    <w:p w14:paraId="5EDD8639" w14:textId="77777777" w:rsidR="0061060F" w:rsidRPr="00072AAA" w:rsidRDefault="0061060F" w:rsidP="007448E1">
      <w:pPr>
        <w:pStyle w:val="NoSpacing"/>
        <w:ind w:left="360"/>
        <w:jc w:val="both"/>
        <w:rPr>
          <w:rFonts w:ascii="Times New Roman" w:hAnsi="Times New Roman" w:cs="Times New Roman"/>
          <w:sz w:val="24"/>
          <w:szCs w:val="24"/>
        </w:rPr>
      </w:pPr>
    </w:p>
    <w:p w14:paraId="7373329D" w14:textId="78F4E0D6" w:rsidR="0061060F" w:rsidRPr="00072AAA" w:rsidRDefault="0061060F" w:rsidP="007448E1">
      <w:pPr>
        <w:pStyle w:val="NoSpacing"/>
        <w:numPr>
          <w:ilvl w:val="0"/>
          <w:numId w:val="1"/>
        </w:numPr>
        <w:ind w:left="360"/>
        <w:jc w:val="both"/>
        <w:rPr>
          <w:rFonts w:ascii="Times New Roman" w:hAnsi="Times New Roman" w:cs="Times New Roman"/>
          <w:sz w:val="24"/>
          <w:szCs w:val="24"/>
        </w:rPr>
      </w:pPr>
      <w:r w:rsidRPr="00072AAA">
        <w:rPr>
          <w:rFonts w:ascii="Times New Roman" w:hAnsi="Times New Roman" w:cs="Times New Roman"/>
          <w:sz w:val="24"/>
          <w:szCs w:val="24"/>
        </w:rPr>
        <w:t>Des</w:t>
      </w:r>
      <w:r w:rsidR="00077C8E" w:rsidRPr="00072AAA">
        <w:rPr>
          <w:rFonts w:ascii="Times New Roman" w:hAnsi="Times New Roman" w:cs="Times New Roman"/>
          <w:sz w:val="24"/>
          <w:szCs w:val="24"/>
        </w:rPr>
        <w:t>cription of past membership roll</w:t>
      </w:r>
      <w:r w:rsidRPr="00072AAA">
        <w:rPr>
          <w:rFonts w:ascii="Times New Roman" w:hAnsi="Times New Roman" w:cs="Times New Roman"/>
          <w:sz w:val="24"/>
          <w:szCs w:val="24"/>
        </w:rPr>
        <w:t>(s) and</w:t>
      </w:r>
      <w:r w:rsidR="00A5412D">
        <w:rPr>
          <w:rFonts w:ascii="Times New Roman" w:hAnsi="Times New Roman" w:cs="Times New Roman"/>
          <w:sz w:val="24"/>
          <w:szCs w:val="24"/>
        </w:rPr>
        <w:t xml:space="preserve"> </w:t>
      </w:r>
      <w:r w:rsidRPr="00072AAA">
        <w:rPr>
          <w:rFonts w:ascii="Times New Roman" w:hAnsi="Times New Roman" w:cs="Times New Roman"/>
          <w:sz w:val="24"/>
          <w:szCs w:val="24"/>
        </w:rPr>
        <w:t>an explanation of the circumstances surrounding the preparation of each</w:t>
      </w:r>
      <w:r w:rsidR="00A5412D">
        <w:rPr>
          <w:rFonts w:ascii="Times New Roman" w:hAnsi="Times New Roman" w:cs="Times New Roman"/>
          <w:sz w:val="24"/>
          <w:szCs w:val="24"/>
        </w:rPr>
        <w:t>, insofar as possible</w:t>
      </w:r>
      <w:r w:rsidRPr="00072AAA">
        <w:rPr>
          <w:rFonts w:ascii="Times New Roman" w:hAnsi="Times New Roman" w:cs="Times New Roman"/>
          <w:sz w:val="24"/>
          <w:szCs w:val="24"/>
        </w:rPr>
        <w:t>.</w:t>
      </w:r>
    </w:p>
    <w:p w14:paraId="25699F2F" w14:textId="77777777" w:rsidR="0061060F" w:rsidRPr="00072AAA" w:rsidRDefault="0061060F" w:rsidP="007448E1">
      <w:pPr>
        <w:pStyle w:val="NoSpacing"/>
        <w:ind w:left="360"/>
        <w:jc w:val="both"/>
        <w:rPr>
          <w:rFonts w:ascii="Times New Roman" w:hAnsi="Times New Roman" w:cs="Times New Roman"/>
          <w:sz w:val="24"/>
          <w:szCs w:val="24"/>
        </w:rPr>
      </w:pPr>
    </w:p>
    <w:p w14:paraId="600C8226" w14:textId="34ABD6A5" w:rsidR="0061060F" w:rsidRPr="00072AAA" w:rsidRDefault="00077C8E" w:rsidP="007448E1">
      <w:pPr>
        <w:pStyle w:val="NoSpacing"/>
        <w:numPr>
          <w:ilvl w:val="0"/>
          <w:numId w:val="1"/>
        </w:numPr>
        <w:ind w:left="360"/>
        <w:jc w:val="both"/>
        <w:rPr>
          <w:rFonts w:ascii="Times New Roman" w:hAnsi="Times New Roman" w:cs="Times New Roman"/>
          <w:sz w:val="24"/>
          <w:szCs w:val="24"/>
        </w:rPr>
      </w:pPr>
      <w:r w:rsidRPr="00072AAA">
        <w:rPr>
          <w:rFonts w:ascii="Times New Roman" w:hAnsi="Times New Roman" w:cs="Times New Roman"/>
          <w:sz w:val="24"/>
          <w:szCs w:val="24"/>
        </w:rPr>
        <w:t>Explanation of historical roll</w:t>
      </w:r>
      <w:r w:rsidR="0061060F" w:rsidRPr="00072AAA">
        <w:rPr>
          <w:rFonts w:ascii="Times New Roman" w:hAnsi="Times New Roman" w:cs="Times New Roman"/>
          <w:sz w:val="24"/>
          <w:szCs w:val="24"/>
        </w:rPr>
        <w:t xml:space="preserve"> of members of</w:t>
      </w:r>
      <w:r w:rsidRPr="00072AAA">
        <w:rPr>
          <w:rFonts w:ascii="Times New Roman" w:hAnsi="Times New Roman" w:cs="Times New Roman"/>
          <w:sz w:val="24"/>
          <w:szCs w:val="24"/>
        </w:rPr>
        <w:t xml:space="preserve"> the</w:t>
      </w:r>
      <w:r w:rsidR="0061060F" w:rsidRPr="00072AAA">
        <w:rPr>
          <w:rFonts w:ascii="Times New Roman" w:hAnsi="Times New Roman" w:cs="Times New Roman"/>
          <w:sz w:val="24"/>
          <w:szCs w:val="24"/>
        </w:rPr>
        <w:t xml:space="preserve"> historic Indian tribe</w:t>
      </w:r>
      <w:r w:rsidR="00F91E65">
        <w:rPr>
          <w:rFonts w:ascii="Times New Roman" w:hAnsi="Times New Roman" w:cs="Times New Roman"/>
          <w:sz w:val="24"/>
          <w:szCs w:val="24"/>
        </w:rPr>
        <w:t xml:space="preserve"> and how current members descend</w:t>
      </w:r>
      <w:r w:rsidR="0061060F" w:rsidRPr="00072AAA">
        <w:rPr>
          <w:rFonts w:ascii="Times New Roman" w:hAnsi="Times New Roman" w:cs="Times New Roman"/>
          <w:sz w:val="24"/>
          <w:szCs w:val="24"/>
        </w:rPr>
        <w:t xml:space="preserve"> from members of the historic Indian tribe.</w:t>
      </w:r>
    </w:p>
    <w:p w14:paraId="5AE9CEDC" w14:textId="77777777" w:rsidR="0061060F" w:rsidRPr="00072AAA" w:rsidRDefault="0061060F" w:rsidP="007448E1">
      <w:pPr>
        <w:pStyle w:val="NoSpacing"/>
        <w:ind w:left="360"/>
        <w:jc w:val="both"/>
        <w:rPr>
          <w:rFonts w:ascii="Times New Roman" w:hAnsi="Times New Roman" w:cs="Times New Roman"/>
          <w:sz w:val="24"/>
          <w:szCs w:val="24"/>
        </w:rPr>
      </w:pPr>
    </w:p>
    <w:p w14:paraId="56B1ACB5" w14:textId="1932FD07" w:rsidR="0061060F" w:rsidRDefault="0061060F" w:rsidP="007448E1">
      <w:pPr>
        <w:pStyle w:val="NoSpacing"/>
        <w:numPr>
          <w:ilvl w:val="0"/>
          <w:numId w:val="2"/>
        </w:numPr>
        <w:jc w:val="both"/>
        <w:rPr>
          <w:rFonts w:ascii="Times New Roman" w:hAnsi="Times New Roman" w:cs="Times New Roman"/>
          <w:sz w:val="24"/>
          <w:szCs w:val="24"/>
        </w:rPr>
      </w:pPr>
      <w:r w:rsidRPr="00072AAA">
        <w:rPr>
          <w:rFonts w:ascii="Times New Roman" w:hAnsi="Times New Roman" w:cs="Times New Roman"/>
          <w:sz w:val="24"/>
          <w:szCs w:val="24"/>
        </w:rPr>
        <w:t>Identify specific members of the historic Indian tribe who are ancestral to the petitioning group’s members.</w:t>
      </w:r>
    </w:p>
    <w:p w14:paraId="5421C50A" w14:textId="77777777" w:rsidR="005949D0" w:rsidRPr="00072AAA" w:rsidRDefault="005949D0" w:rsidP="00957755">
      <w:pPr>
        <w:pStyle w:val="NoSpacing"/>
        <w:ind w:left="1080"/>
        <w:jc w:val="both"/>
        <w:rPr>
          <w:rFonts w:ascii="Times New Roman" w:hAnsi="Times New Roman" w:cs="Times New Roman"/>
          <w:sz w:val="24"/>
          <w:szCs w:val="24"/>
        </w:rPr>
      </w:pPr>
    </w:p>
    <w:p w14:paraId="793B6CF9" w14:textId="0E704FED" w:rsidR="0061060F" w:rsidRDefault="0061060F" w:rsidP="007448E1">
      <w:pPr>
        <w:pStyle w:val="NoSpacing"/>
        <w:numPr>
          <w:ilvl w:val="0"/>
          <w:numId w:val="2"/>
        </w:numPr>
        <w:jc w:val="both"/>
        <w:rPr>
          <w:rFonts w:ascii="Times New Roman" w:hAnsi="Times New Roman" w:cs="Times New Roman"/>
          <w:sz w:val="24"/>
          <w:szCs w:val="24"/>
        </w:rPr>
      </w:pPr>
      <w:r w:rsidRPr="00072AAA">
        <w:rPr>
          <w:rFonts w:ascii="Times New Roman" w:hAnsi="Times New Roman" w:cs="Times New Roman"/>
          <w:sz w:val="24"/>
          <w:szCs w:val="24"/>
        </w:rPr>
        <w:t>Provide a breakdown of current members by their claimed ancestors in the historic Indian tribe.</w:t>
      </w:r>
    </w:p>
    <w:p w14:paraId="71106AF7" w14:textId="77777777" w:rsidR="00D71DD0" w:rsidRDefault="00D71DD0" w:rsidP="00073A3E">
      <w:pPr>
        <w:pStyle w:val="ListParagraph"/>
        <w:rPr>
          <w:rFonts w:ascii="Times New Roman" w:hAnsi="Times New Roman" w:cs="Times New Roman"/>
          <w:sz w:val="24"/>
          <w:szCs w:val="24"/>
        </w:rPr>
      </w:pPr>
    </w:p>
    <w:p w14:paraId="05B6DE4A" w14:textId="6F5DAC03" w:rsidR="00D71DD0" w:rsidRPr="00505A5E" w:rsidRDefault="00D71DD0" w:rsidP="007448E1">
      <w:pPr>
        <w:pStyle w:val="NoSpacing"/>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 </w:t>
      </w:r>
      <w:r w:rsidRPr="00505A5E">
        <w:rPr>
          <w:rFonts w:ascii="Times New Roman" w:hAnsi="Times New Roman" w:cs="Times New Roman"/>
          <w:sz w:val="24"/>
          <w:szCs w:val="24"/>
        </w:rPr>
        <w:t xml:space="preserve">Provide an explanation how the current members meet the 80/20 standard of linkage to </w:t>
      </w:r>
      <w:r w:rsidR="00073A3E" w:rsidRPr="00505A5E">
        <w:rPr>
          <w:rFonts w:ascii="Times New Roman" w:hAnsi="Times New Roman" w:cs="Times New Roman"/>
          <w:sz w:val="24"/>
          <w:szCs w:val="24"/>
        </w:rPr>
        <w:t xml:space="preserve">the </w:t>
      </w:r>
      <w:r w:rsidRPr="00505A5E">
        <w:rPr>
          <w:rFonts w:ascii="Times New Roman" w:hAnsi="Times New Roman" w:cs="Times New Roman"/>
          <w:sz w:val="24"/>
          <w:szCs w:val="24"/>
        </w:rPr>
        <w:t>tribe</w:t>
      </w:r>
      <w:r w:rsidR="00073A3E" w:rsidRPr="00505A5E">
        <w:rPr>
          <w:rFonts w:ascii="Times New Roman" w:hAnsi="Times New Roman" w:cs="Times New Roman"/>
          <w:sz w:val="24"/>
          <w:szCs w:val="24"/>
        </w:rPr>
        <w:t>(s)</w:t>
      </w:r>
      <w:r w:rsidRPr="00505A5E">
        <w:rPr>
          <w:rFonts w:ascii="Times New Roman" w:hAnsi="Times New Roman" w:cs="Times New Roman"/>
          <w:sz w:val="24"/>
          <w:szCs w:val="24"/>
        </w:rPr>
        <w:t xml:space="preserve"> of historic origins.</w:t>
      </w:r>
    </w:p>
    <w:p w14:paraId="77D088C3" w14:textId="77777777" w:rsidR="0061060F" w:rsidRPr="00072AAA" w:rsidRDefault="0061060F" w:rsidP="007448E1">
      <w:pPr>
        <w:pStyle w:val="NoSpacing"/>
        <w:ind w:left="360"/>
        <w:jc w:val="both"/>
        <w:rPr>
          <w:rFonts w:ascii="Times New Roman" w:hAnsi="Times New Roman" w:cs="Times New Roman"/>
          <w:sz w:val="24"/>
          <w:szCs w:val="24"/>
        </w:rPr>
      </w:pPr>
    </w:p>
    <w:p w14:paraId="161B87DE" w14:textId="77777777" w:rsidR="0061060F" w:rsidRPr="00072AAA" w:rsidRDefault="00D40169" w:rsidP="007448E1">
      <w:pPr>
        <w:pStyle w:val="NoSpacing"/>
        <w:numPr>
          <w:ilvl w:val="0"/>
          <w:numId w:val="1"/>
        </w:numPr>
        <w:ind w:left="360"/>
        <w:jc w:val="both"/>
        <w:rPr>
          <w:rFonts w:ascii="Times New Roman" w:hAnsi="Times New Roman" w:cs="Times New Roman"/>
          <w:sz w:val="24"/>
          <w:szCs w:val="24"/>
        </w:rPr>
      </w:pPr>
      <w:r w:rsidRPr="00072AAA">
        <w:rPr>
          <w:rFonts w:ascii="Times New Roman" w:hAnsi="Times New Roman" w:cs="Times New Roman"/>
          <w:sz w:val="24"/>
          <w:szCs w:val="24"/>
        </w:rPr>
        <w:t>Summary of #1 through #5</w:t>
      </w:r>
      <w:r w:rsidR="0061060F" w:rsidRPr="00072AAA">
        <w:rPr>
          <w:rFonts w:ascii="Times New Roman" w:hAnsi="Times New Roman" w:cs="Times New Roman"/>
          <w:sz w:val="24"/>
          <w:szCs w:val="24"/>
        </w:rPr>
        <w:t>.</w:t>
      </w:r>
    </w:p>
    <w:p w14:paraId="39382032" w14:textId="77777777" w:rsidR="0061060F" w:rsidRPr="00072AAA" w:rsidRDefault="0061060F" w:rsidP="007448E1">
      <w:pPr>
        <w:pStyle w:val="NoSpacing"/>
        <w:ind w:left="360"/>
        <w:jc w:val="both"/>
        <w:rPr>
          <w:rFonts w:ascii="Times New Roman" w:hAnsi="Times New Roman" w:cs="Times New Roman"/>
          <w:sz w:val="24"/>
          <w:szCs w:val="24"/>
        </w:rPr>
      </w:pPr>
    </w:p>
    <w:p w14:paraId="3938021F" w14:textId="4525A284" w:rsidR="0061060F" w:rsidRPr="006E383E" w:rsidRDefault="005949D0" w:rsidP="006E383E">
      <w:pPr>
        <w:pStyle w:val="NoSpacing"/>
        <w:rPr>
          <w:rFonts w:ascii="Times New Roman" w:hAnsi="Times New Roman" w:cs="Times New Roman"/>
          <w:sz w:val="24"/>
          <w:szCs w:val="24"/>
        </w:rPr>
      </w:pPr>
      <w:r>
        <w:rPr>
          <w:rFonts w:ascii="Times New Roman" w:hAnsi="Times New Roman" w:cs="Times New Roman"/>
          <w:sz w:val="24"/>
          <w:szCs w:val="24"/>
        </w:rPr>
        <w:t>[</w:t>
      </w:r>
      <w:r w:rsidR="00D40169" w:rsidRPr="006E383E">
        <w:rPr>
          <w:rFonts w:ascii="Times New Roman" w:hAnsi="Times New Roman" w:cs="Times New Roman"/>
          <w:sz w:val="24"/>
          <w:szCs w:val="24"/>
        </w:rPr>
        <w:t>Numbers 7 through 10</w:t>
      </w:r>
      <w:r w:rsidR="0061060F" w:rsidRPr="006E383E">
        <w:rPr>
          <w:rFonts w:ascii="Times New Roman" w:hAnsi="Times New Roman" w:cs="Times New Roman"/>
          <w:sz w:val="24"/>
          <w:szCs w:val="24"/>
        </w:rPr>
        <w:t xml:space="preserve"> will be the documentation to su</w:t>
      </w:r>
      <w:r w:rsidR="00D40169" w:rsidRPr="006E383E">
        <w:rPr>
          <w:rFonts w:ascii="Times New Roman" w:hAnsi="Times New Roman" w:cs="Times New Roman"/>
          <w:sz w:val="24"/>
          <w:szCs w:val="24"/>
        </w:rPr>
        <w:t>pport/verify numbers</w:t>
      </w:r>
      <w:r w:rsidR="006E383E">
        <w:rPr>
          <w:rFonts w:ascii="Times New Roman" w:hAnsi="Times New Roman" w:cs="Times New Roman"/>
          <w:sz w:val="24"/>
          <w:szCs w:val="24"/>
        </w:rPr>
        <w:t xml:space="preserve"> 1</w:t>
      </w:r>
      <w:r w:rsidR="00D40169" w:rsidRPr="006E383E">
        <w:rPr>
          <w:rFonts w:ascii="Times New Roman" w:hAnsi="Times New Roman" w:cs="Times New Roman"/>
          <w:sz w:val="24"/>
          <w:szCs w:val="24"/>
        </w:rPr>
        <w:t xml:space="preserve"> through 6</w:t>
      </w:r>
      <w:r w:rsidR="0061060F" w:rsidRPr="006E383E">
        <w:rPr>
          <w:rFonts w:ascii="Times New Roman" w:hAnsi="Times New Roman" w:cs="Times New Roman"/>
          <w:sz w:val="24"/>
          <w:szCs w:val="24"/>
        </w:rPr>
        <w:t>.</w:t>
      </w:r>
      <w:r>
        <w:rPr>
          <w:rFonts w:ascii="Times New Roman" w:hAnsi="Times New Roman" w:cs="Times New Roman"/>
          <w:sz w:val="24"/>
          <w:szCs w:val="24"/>
        </w:rPr>
        <w:t>]</w:t>
      </w:r>
    </w:p>
    <w:p w14:paraId="34B61E94" w14:textId="77777777" w:rsidR="0061060F" w:rsidRPr="00072AAA" w:rsidRDefault="0061060F" w:rsidP="007448E1">
      <w:pPr>
        <w:pStyle w:val="NoSpacing"/>
        <w:ind w:left="360"/>
        <w:jc w:val="both"/>
        <w:rPr>
          <w:rFonts w:ascii="Times New Roman" w:hAnsi="Times New Roman" w:cs="Times New Roman"/>
          <w:sz w:val="24"/>
          <w:szCs w:val="24"/>
        </w:rPr>
      </w:pPr>
    </w:p>
    <w:p w14:paraId="49BFD9E6" w14:textId="77777777" w:rsidR="0061060F" w:rsidRPr="00072AAA" w:rsidRDefault="00077C8E" w:rsidP="007448E1">
      <w:pPr>
        <w:pStyle w:val="NoSpacing"/>
        <w:numPr>
          <w:ilvl w:val="0"/>
          <w:numId w:val="1"/>
        </w:numPr>
        <w:ind w:left="360"/>
        <w:jc w:val="both"/>
        <w:rPr>
          <w:rFonts w:ascii="Times New Roman" w:hAnsi="Times New Roman" w:cs="Times New Roman"/>
          <w:sz w:val="24"/>
          <w:szCs w:val="24"/>
        </w:rPr>
      </w:pPr>
      <w:r w:rsidRPr="00072AAA">
        <w:rPr>
          <w:rFonts w:ascii="Times New Roman" w:hAnsi="Times New Roman" w:cs="Times New Roman"/>
          <w:sz w:val="24"/>
          <w:szCs w:val="24"/>
        </w:rPr>
        <w:t>Provide current membership roll</w:t>
      </w:r>
      <w:r w:rsidR="0061060F" w:rsidRPr="00072AAA">
        <w:rPr>
          <w:rFonts w:ascii="Times New Roman" w:hAnsi="Times New Roman" w:cs="Times New Roman"/>
          <w:sz w:val="24"/>
          <w:szCs w:val="24"/>
        </w:rPr>
        <w:t>, past membe</w:t>
      </w:r>
      <w:r w:rsidRPr="00072AAA">
        <w:rPr>
          <w:rFonts w:ascii="Times New Roman" w:hAnsi="Times New Roman" w:cs="Times New Roman"/>
          <w:sz w:val="24"/>
          <w:szCs w:val="24"/>
        </w:rPr>
        <w:t>rship rolls</w:t>
      </w:r>
      <w:r w:rsidR="0061060F" w:rsidRPr="00072AAA">
        <w:rPr>
          <w:rFonts w:ascii="Times New Roman" w:hAnsi="Times New Roman" w:cs="Times New Roman"/>
          <w:sz w:val="24"/>
          <w:szCs w:val="24"/>
        </w:rPr>
        <w:t>, and current membership files including genealogical charts and</w:t>
      </w:r>
      <w:r w:rsidR="00636A89" w:rsidRPr="00072AAA">
        <w:rPr>
          <w:rFonts w:ascii="Times New Roman" w:hAnsi="Times New Roman" w:cs="Times New Roman"/>
          <w:sz w:val="24"/>
          <w:szCs w:val="24"/>
        </w:rPr>
        <w:t xml:space="preserve"> other supporting documentary </w:t>
      </w:r>
      <w:r w:rsidR="0061060F" w:rsidRPr="00072AAA">
        <w:rPr>
          <w:rFonts w:ascii="Times New Roman" w:hAnsi="Times New Roman" w:cs="Times New Roman"/>
          <w:sz w:val="24"/>
          <w:szCs w:val="24"/>
        </w:rPr>
        <w:t>evidence</w:t>
      </w:r>
      <w:r w:rsidR="00A5412D">
        <w:rPr>
          <w:rFonts w:ascii="Times New Roman" w:hAnsi="Times New Roman" w:cs="Times New Roman"/>
          <w:sz w:val="24"/>
          <w:szCs w:val="24"/>
        </w:rPr>
        <w:t>, such as</w:t>
      </w:r>
      <w:r w:rsidR="0061060F" w:rsidRPr="00072AAA">
        <w:rPr>
          <w:rFonts w:ascii="Times New Roman" w:hAnsi="Times New Roman" w:cs="Times New Roman"/>
          <w:sz w:val="24"/>
          <w:szCs w:val="24"/>
        </w:rPr>
        <w:t xml:space="preserve">: </w:t>
      </w:r>
    </w:p>
    <w:p w14:paraId="601726FE" w14:textId="77777777" w:rsidR="0061060F" w:rsidRPr="00072AAA" w:rsidRDefault="0061060F" w:rsidP="007448E1">
      <w:pPr>
        <w:pStyle w:val="NoSpacing"/>
        <w:ind w:left="360"/>
        <w:jc w:val="both"/>
        <w:rPr>
          <w:rFonts w:ascii="Times New Roman" w:hAnsi="Times New Roman" w:cs="Times New Roman"/>
          <w:sz w:val="24"/>
          <w:szCs w:val="24"/>
        </w:rPr>
      </w:pPr>
    </w:p>
    <w:p w14:paraId="733FC153" w14:textId="77777777" w:rsidR="0061060F" w:rsidRPr="00072AAA" w:rsidRDefault="0061060F" w:rsidP="00D11550">
      <w:pPr>
        <w:pStyle w:val="NoSpacing"/>
        <w:numPr>
          <w:ilvl w:val="0"/>
          <w:numId w:val="3"/>
        </w:numPr>
        <w:ind w:left="1440"/>
        <w:jc w:val="both"/>
        <w:rPr>
          <w:rFonts w:ascii="Times New Roman" w:hAnsi="Times New Roman" w:cs="Times New Roman"/>
          <w:sz w:val="24"/>
          <w:szCs w:val="24"/>
        </w:rPr>
      </w:pPr>
      <w:r w:rsidRPr="00072AAA">
        <w:rPr>
          <w:rFonts w:ascii="Times New Roman" w:hAnsi="Times New Roman" w:cs="Times New Roman"/>
          <w:sz w:val="24"/>
          <w:szCs w:val="24"/>
        </w:rPr>
        <w:t>Copies of any historical tribal rolls.</w:t>
      </w:r>
    </w:p>
    <w:p w14:paraId="6FE8924C" w14:textId="77777777" w:rsidR="0061060F" w:rsidRPr="00072AAA" w:rsidRDefault="0061060F" w:rsidP="00D11550">
      <w:pPr>
        <w:pStyle w:val="NoSpacing"/>
        <w:ind w:left="1440"/>
        <w:jc w:val="both"/>
        <w:rPr>
          <w:rFonts w:ascii="Times New Roman" w:hAnsi="Times New Roman" w:cs="Times New Roman"/>
          <w:sz w:val="24"/>
          <w:szCs w:val="24"/>
        </w:rPr>
      </w:pPr>
    </w:p>
    <w:p w14:paraId="48416545" w14:textId="3BBBE1AD" w:rsidR="0061060F" w:rsidRPr="00072AAA" w:rsidRDefault="0061060F" w:rsidP="00D11550">
      <w:pPr>
        <w:pStyle w:val="NoSpacing"/>
        <w:numPr>
          <w:ilvl w:val="0"/>
          <w:numId w:val="3"/>
        </w:numPr>
        <w:ind w:left="1440"/>
        <w:jc w:val="both"/>
        <w:rPr>
          <w:rFonts w:ascii="Times New Roman" w:hAnsi="Times New Roman" w:cs="Times New Roman"/>
          <w:sz w:val="24"/>
          <w:szCs w:val="24"/>
        </w:rPr>
      </w:pPr>
      <w:r w:rsidRPr="00072AAA">
        <w:rPr>
          <w:rFonts w:ascii="Times New Roman" w:hAnsi="Times New Roman" w:cs="Times New Roman"/>
          <w:sz w:val="24"/>
          <w:szCs w:val="24"/>
        </w:rPr>
        <w:lastRenderedPageBreak/>
        <w:t>Copies of all current membership applications and membership files</w:t>
      </w:r>
      <w:r w:rsidR="00636A89" w:rsidRPr="00072AAA">
        <w:rPr>
          <w:rFonts w:ascii="Times New Roman" w:hAnsi="Times New Roman" w:cs="Times New Roman"/>
          <w:sz w:val="24"/>
          <w:szCs w:val="24"/>
        </w:rPr>
        <w:t>. If a member is currently affiliated or has been affiliated with another recognized tribe(s), such information should be included.</w:t>
      </w:r>
    </w:p>
    <w:p w14:paraId="0FD6E50E" w14:textId="77777777" w:rsidR="00636A89" w:rsidRPr="00072AAA" w:rsidRDefault="00636A89" w:rsidP="00D11550">
      <w:pPr>
        <w:pStyle w:val="NoSpacing"/>
        <w:ind w:left="1440"/>
        <w:jc w:val="both"/>
        <w:rPr>
          <w:rFonts w:ascii="Times New Roman" w:hAnsi="Times New Roman" w:cs="Times New Roman"/>
          <w:sz w:val="24"/>
          <w:szCs w:val="24"/>
        </w:rPr>
      </w:pPr>
    </w:p>
    <w:p w14:paraId="421E0D86" w14:textId="31E903A4" w:rsidR="0061060F" w:rsidRPr="00072AAA" w:rsidRDefault="0061060F" w:rsidP="00D11550">
      <w:pPr>
        <w:pStyle w:val="NoSpacing"/>
        <w:numPr>
          <w:ilvl w:val="0"/>
          <w:numId w:val="3"/>
        </w:numPr>
        <w:ind w:left="1440"/>
        <w:jc w:val="both"/>
        <w:rPr>
          <w:rFonts w:ascii="Times New Roman" w:hAnsi="Times New Roman" w:cs="Times New Roman"/>
          <w:sz w:val="24"/>
          <w:szCs w:val="24"/>
        </w:rPr>
      </w:pPr>
      <w:r w:rsidRPr="00072AAA">
        <w:rPr>
          <w:rFonts w:ascii="Times New Roman" w:hAnsi="Times New Roman" w:cs="Times New Roman"/>
          <w:sz w:val="24"/>
          <w:szCs w:val="24"/>
        </w:rPr>
        <w:t>Ancestry Charts depicting each current member’s descent from the claimed historical Indian tribal member(s)</w:t>
      </w:r>
      <w:r w:rsidR="00BA6265">
        <w:rPr>
          <w:rFonts w:ascii="Times New Roman" w:hAnsi="Times New Roman" w:cs="Times New Roman"/>
          <w:sz w:val="24"/>
          <w:szCs w:val="24"/>
        </w:rPr>
        <w:t>. T</w:t>
      </w:r>
      <w:r w:rsidR="005F5CF8" w:rsidRPr="00072AAA">
        <w:rPr>
          <w:rFonts w:ascii="Times New Roman" w:hAnsi="Times New Roman" w:cs="Times New Roman"/>
          <w:sz w:val="24"/>
          <w:szCs w:val="24"/>
        </w:rPr>
        <w:t>hese</w:t>
      </w:r>
      <w:r w:rsidR="00636A89" w:rsidRPr="00072AAA">
        <w:rPr>
          <w:rFonts w:ascii="Times New Roman" w:hAnsi="Times New Roman" w:cs="Times New Roman"/>
          <w:sz w:val="24"/>
          <w:szCs w:val="24"/>
        </w:rPr>
        <w:t xml:space="preserve"> charts may be provided in electronic GEDCOM format. </w:t>
      </w:r>
    </w:p>
    <w:p w14:paraId="15F99371" w14:textId="77777777" w:rsidR="00636A89" w:rsidRPr="00072AAA" w:rsidRDefault="00636A89" w:rsidP="00D11550">
      <w:pPr>
        <w:pStyle w:val="NoSpacing"/>
        <w:ind w:left="1440"/>
        <w:jc w:val="both"/>
        <w:rPr>
          <w:rFonts w:ascii="Times New Roman" w:hAnsi="Times New Roman" w:cs="Times New Roman"/>
          <w:sz w:val="24"/>
          <w:szCs w:val="24"/>
        </w:rPr>
      </w:pPr>
    </w:p>
    <w:p w14:paraId="229A0DA6" w14:textId="77777777" w:rsidR="0061060F" w:rsidRPr="00072AAA" w:rsidRDefault="0061060F" w:rsidP="00D11550">
      <w:pPr>
        <w:pStyle w:val="NoSpacing"/>
        <w:numPr>
          <w:ilvl w:val="0"/>
          <w:numId w:val="3"/>
        </w:numPr>
        <w:ind w:left="1440"/>
        <w:jc w:val="both"/>
        <w:rPr>
          <w:rFonts w:ascii="Times New Roman" w:hAnsi="Times New Roman" w:cs="Times New Roman"/>
          <w:sz w:val="24"/>
          <w:szCs w:val="24"/>
        </w:rPr>
      </w:pPr>
      <w:r w:rsidRPr="00072AAA">
        <w:rPr>
          <w:rFonts w:ascii="Times New Roman" w:hAnsi="Times New Roman" w:cs="Times New Roman"/>
          <w:sz w:val="24"/>
          <w:szCs w:val="24"/>
        </w:rPr>
        <w:t>Individual History Charts for each member showing name, parents, spouse(s), children, and siblings.</w:t>
      </w:r>
    </w:p>
    <w:p w14:paraId="0B0A6A9B" w14:textId="77777777" w:rsidR="0061060F" w:rsidRPr="00072AAA" w:rsidRDefault="0061060F" w:rsidP="00D11550">
      <w:pPr>
        <w:pStyle w:val="NoSpacing"/>
        <w:ind w:left="1440"/>
        <w:jc w:val="both"/>
        <w:rPr>
          <w:rFonts w:ascii="Times New Roman" w:hAnsi="Times New Roman" w:cs="Times New Roman"/>
          <w:sz w:val="24"/>
          <w:szCs w:val="24"/>
        </w:rPr>
      </w:pPr>
    </w:p>
    <w:p w14:paraId="29A872DC" w14:textId="23BD6CC5" w:rsidR="0061060F" w:rsidRPr="00072AAA" w:rsidRDefault="0061060F" w:rsidP="00D11550">
      <w:pPr>
        <w:pStyle w:val="NoSpacing"/>
        <w:numPr>
          <w:ilvl w:val="0"/>
          <w:numId w:val="3"/>
        </w:numPr>
        <w:ind w:left="1440"/>
        <w:jc w:val="both"/>
        <w:rPr>
          <w:rFonts w:ascii="Times New Roman" w:hAnsi="Times New Roman" w:cs="Times New Roman"/>
          <w:sz w:val="24"/>
          <w:szCs w:val="24"/>
        </w:rPr>
      </w:pPr>
      <w:r w:rsidRPr="00072AAA">
        <w:rPr>
          <w:rFonts w:ascii="Times New Roman" w:hAnsi="Times New Roman" w:cs="Times New Roman"/>
          <w:sz w:val="24"/>
          <w:szCs w:val="24"/>
        </w:rPr>
        <w:t>Electronic genealogical database in its original format and in GEDCOM</w:t>
      </w:r>
      <w:r w:rsidR="0043771E" w:rsidRPr="00072AAA">
        <w:rPr>
          <w:rFonts w:ascii="Times New Roman" w:hAnsi="Times New Roman" w:cs="Times New Roman"/>
          <w:sz w:val="24"/>
          <w:szCs w:val="24"/>
        </w:rPr>
        <w:t xml:space="preserve"> </w:t>
      </w:r>
      <w:r w:rsidRPr="00072AAA">
        <w:rPr>
          <w:rFonts w:ascii="Times New Roman" w:hAnsi="Times New Roman" w:cs="Times New Roman"/>
          <w:sz w:val="24"/>
          <w:szCs w:val="24"/>
        </w:rPr>
        <w:t xml:space="preserve">format. The database must include all of the current members and each previous generation linking members to the historic Indian tribe. The group may </w:t>
      </w:r>
      <w:r w:rsidR="00BA6265">
        <w:rPr>
          <w:rFonts w:ascii="Times New Roman" w:hAnsi="Times New Roman" w:cs="Times New Roman"/>
          <w:sz w:val="24"/>
          <w:szCs w:val="24"/>
        </w:rPr>
        <w:t xml:space="preserve">also </w:t>
      </w:r>
      <w:r w:rsidRPr="00072AAA">
        <w:rPr>
          <w:rFonts w:ascii="Times New Roman" w:hAnsi="Times New Roman" w:cs="Times New Roman"/>
          <w:sz w:val="24"/>
          <w:szCs w:val="24"/>
        </w:rPr>
        <w:t>include in its database</w:t>
      </w:r>
      <w:r w:rsidR="005949D0">
        <w:rPr>
          <w:rFonts w:ascii="Times New Roman" w:hAnsi="Times New Roman" w:cs="Times New Roman"/>
          <w:sz w:val="24"/>
          <w:szCs w:val="24"/>
        </w:rPr>
        <w:t>,</w:t>
      </w:r>
      <w:r w:rsidRPr="00072AAA">
        <w:rPr>
          <w:rFonts w:ascii="Times New Roman" w:hAnsi="Times New Roman" w:cs="Times New Roman"/>
          <w:sz w:val="24"/>
          <w:szCs w:val="24"/>
        </w:rPr>
        <w:t xml:space="preserve"> other members of the group who were important members of the community</w:t>
      </w:r>
      <w:r w:rsidR="005949D0">
        <w:rPr>
          <w:rFonts w:ascii="Times New Roman" w:hAnsi="Times New Roman" w:cs="Times New Roman"/>
          <w:sz w:val="24"/>
          <w:szCs w:val="24"/>
        </w:rPr>
        <w:t>,</w:t>
      </w:r>
      <w:r w:rsidRPr="00072AAA">
        <w:rPr>
          <w:rFonts w:ascii="Times New Roman" w:hAnsi="Times New Roman" w:cs="Times New Roman"/>
          <w:sz w:val="24"/>
          <w:szCs w:val="24"/>
        </w:rPr>
        <w:t xml:space="preserve"> but do not have descendants in the current group</w:t>
      </w:r>
      <w:r w:rsidR="00BA6265">
        <w:rPr>
          <w:rFonts w:ascii="Times New Roman" w:hAnsi="Times New Roman" w:cs="Times New Roman"/>
          <w:sz w:val="24"/>
          <w:szCs w:val="24"/>
        </w:rPr>
        <w:t xml:space="preserve">, </w:t>
      </w:r>
      <w:r w:rsidRPr="00072AAA">
        <w:rPr>
          <w:rFonts w:ascii="Times New Roman" w:hAnsi="Times New Roman" w:cs="Times New Roman"/>
          <w:sz w:val="24"/>
          <w:szCs w:val="24"/>
        </w:rPr>
        <w:t>such as important leaders.</w:t>
      </w:r>
      <w:r w:rsidR="0012201C" w:rsidRPr="00072AAA">
        <w:rPr>
          <w:rFonts w:ascii="Times New Roman" w:hAnsi="Times New Roman" w:cs="Times New Roman"/>
          <w:sz w:val="24"/>
          <w:szCs w:val="24"/>
        </w:rPr>
        <w:t xml:space="preserve"> If </w:t>
      </w:r>
      <w:r w:rsidR="00CF2DF4">
        <w:rPr>
          <w:rFonts w:ascii="Times New Roman" w:hAnsi="Times New Roman" w:cs="Times New Roman"/>
          <w:sz w:val="24"/>
          <w:szCs w:val="24"/>
        </w:rPr>
        <w:t>a group</w:t>
      </w:r>
      <w:r w:rsidR="0012201C" w:rsidRPr="00072AAA">
        <w:rPr>
          <w:rFonts w:ascii="Times New Roman" w:hAnsi="Times New Roman" w:cs="Times New Roman"/>
          <w:sz w:val="24"/>
          <w:szCs w:val="24"/>
        </w:rPr>
        <w:t xml:space="preserve"> submits genealogical and historical documents in the GEDCOM format, </w:t>
      </w:r>
      <w:r w:rsidR="005949D0">
        <w:rPr>
          <w:rFonts w:ascii="Times New Roman" w:hAnsi="Times New Roman" w:cs="Times New Roman"/>
          <w:sz w:val="24"/>
          <w:szCs w:val="24"/>
        </w:rPr>
        <w:t xml:space="preserve">(CD-ROMs or USB Flash Drives) </w:t>
      </w:r>
      <w:r w:rsidR="0012201C" w:rsidRPr="00072AAA">
        <w:rPr>
          <w:rFonts w:ascii="Times New Roman" w:hAnsi="Times New Roman" w:cs="Times New Roman"/>
          <w:sz w:val="24"/>
          <w:szCs w:val="24"/>
        </w:rPr>
        <w:t xml:space="preserve">then </w:t>
      </w:r>
      <w:r w:rsidR="00BA6265">
        <w:rPr>
          <w:rFonts w:ascii="Times New Roman" w:hAnsi="Times New Roman" w:cs="Times New Roman"/>
          <w:sz w:val="24"/>
          <w:szCs w:val="24"/>
        </w:rPr>
        <w:t>it</w:t>
      </w:r>
      <w:r w:rsidR="00BA6265" w:rsidRPr="00072AAA">
        <w:rPr>
          <w:rFonts w:ascii="Times New Roman" w:hAnsi="Times New Roman" w:cs="Times New Roman"/>
          <w:sz w:val="24"/>
          <w:szCs w:val="24"/>
        </w:rPr>
        <w:t xml:space="preserve"> </w:t>
      </w:r>
      <w:r w:rsidR="0012201C" w:rsidRPr="00072AAA">
        <w:rPr>
          <w:rFonts w:ascii="Times New Roman" w:hAnsi="Times New Roman" w:cs="Times New Roman"/>
          <w:sz w:val="24"/>
          <w:szCs w:val="24"/>
        </w:rPr>
        <w:t xml:space="preserve">will not need to provide </w:t>
      </w:r>
      <w:r w:rsidR="00C43FB5" w:rsidRPr="00072AAA">
        <w:rPr>
          <w:rFonts w:ascii="Times New Roman" w:hAnsi="Times New Roman" w:cs="Times New Roman"/>
          <w:sz w:val="24"/>
          <w:szCs w:val="24"/>
        </w:rPr>
        <w:t xml:space="preserve">5 </w:t>
      </w:r>
      <w:r w:rsidR="0012201C" w:rsidRPr="00072AAA">
        <w:rPr>
          <w:rFonts w:ascii="Times New Roman" w:hAnsi="Times New Roman" w:cs="Times New Roman"/>
          <w:sz w:val="24"/>
          <w:szCs w:val="24"/>
        </w:rPr>
        <w:t>hard copies of this evidence.</w:t>
      </w:r>
      <w:r w:rsidR="007448E1">
        <w:rPr>
          <w:rFonts w:ascii="Times New Roman" w:hAnsi="Times New Roman" w:cs="Times New Roman"/>
          <w:sz w:val="24"/>
          <w:szCs w:val="24"/>
        </w:rPr>
        <w:t xml:space="preserve"> </w:t>
      </w:r>
      <w:r w:rsidR="00C43FB5" w:rsidRPr="00072AAA">
        <w:rPr>
          <w:rFonts w:ascii="Times New Roman" w:hAnsi="Times New Roman" w:cs="Times New Roman"/>
          <w:sz w:val="24"/>
          <w:szCs w:val="24"/>
        </w:rPr>
        <w:t xml:space="preserve">However, one hard copy </w:t>
      </w:r>
      <w:r w:rsidR="00BA6265">
        <w:rPr>
          <w:rFonts w:ascii="Times New Roman" w:hAnsi="Times New Roman" w:cs="Times New Roman"/>
          <w:sz w:val="24"/>
          <w:szCs w:val="24"/>
        </w:rPr>
        <w:t>(</w:t>
      </w:r>
      <w:r w:rsidR="00C43FB5" w:rsidRPr="00072AAA">
        <w:rPr>
          <w:rFonts w:ascii="Times New Roman" w:hAnsi="Times New Roman" w:cs="Times New Roman"/>
          <w:b/>
          <w:sz w:val="24"/>
          <w:szCs w:val="24"/>
        </w:rPr>
        <w:t>original</w:t>
      </w:r>
      <w:r w:rsidR="00BA6265">
        <w:rPr>
          <w:rFonts w:ascii="Times New Roman" w:hAnsi="Times New Roman" w:cs="Times New Roman"/>
          <w:b/>
          <w:sz w:val="24"/>
          <w:szCs w:val="24"/>
        </w:rPr>
        <w:t>)</w:t>
      </w:r>
      <w:r w:rsidR="00C43FB5" w:rsidRPr="00072AAA">
        <w:rPr>
          <w:rFonts w:ascii="Times New Roman" w:hAnsi="Times New Roman" w:cs="Times New Roman"/>
          <w:sz w:val="24"/>
          <w:szCs w:val="24"/>
        </w:rPr>
        <w:t xml:space="preserve"> of this evidence should be provide</w:t>
      </w:r>
      <w:r w:rsidR="003F3380" w:rsidRPr="00072AAA">
        <w:rPr>
          <w:rFonts w:ascii="Times New Roman" w:hAnsi="Times New Roman" w:cs="Times New Roman"/>
          <w:sz w:val="24"/>
          <w:szCs w:val="24"/>
        </w:rPr>
        <w:t>d</w:t>
      </w:r>
      <w:r w:rsidR="00C43FB5" w:rsidRPr="00072AAA">
        <w:rPr>
          <w:rFonts w:ascii="Times New Roman" w:hAnsi="Times New Roman" w:cs="Times New Roman"/>
          <w:sz w:val="24"/>
          <w:szCs w:val="24"/>
        </w:rPr>
        <w:t xml:space="preserve"> with </w:t>
      </w:r>
      <w:r w:rsidR="00BB2D3F" w:rsidRPr="00072AAA">
        <w:rPr>
          <w:rFonts w:ascii="Times New Roman" w:hAnsi="Times New Roman" w:cs="Times New Roman"/>
          <w:sz w:val="24"/>
          <w:szCs w:val="24"/>
        </w:rPr>
        <w:t xml:space="preserve">the </w:t>
      </w:r>
      <w:r w:rsidR="00C43FB5" w:rsidRPr="00072AAA">
        <w:rPr>
          <w:rFonts w:ascii="Times New Roman" w:hAnsi="Times New Roman" w:cs="Times New Roman"/>
          <w:sz w:val="24"/>
          <w:szCs w:val="24"/>
        </w:rPr>
        <w:t>original narrative and other documentation.</w:t>
      </w:r>
    </w:p>
    <w:p w14:paraId="3E4B1E64" w14:textId="77777777" w:rsidR="0061060F" w:rsidRPr="00072AAA" w:rsidRDefault="0061060F" w:rsidP="00D11550">
      <w:pPr>
        <w:pStyle w:val="NoSpacing"/>
        <w:ind w:left="1440"/>
        <w:jc w:val="both"/>
        <w:rPr>
          <w:rFonts w:ascii="Times New Roman" w:hAnsi="Times New Roman" w:cs="Times New Roman"/>
          <w:sz w:val="24"/>
          <w:szCs w:val="24"/>
        </w:rPr>
      </w:pPr>
    </w:p>
    <w:p w14:paraId="62D9AC35" w14:textId="564D9B1E" w:rsidR="00636A89" w:rsidRPr="00072AAA" w:rsidRDefault="0061060F" w:rsidP="007448E1">
      <w:pPr>
        <w:pStyle w:val="NoSpacing"/>
        <w:numPr>
          <w:ilvl w:val="0"/>
          <w:numId w:val="1"/>
        </w:numPr>
        <w:ind w:left="360"/>
        <w:jc w:val="both"/>
        <w:rPr>
          <w:rFonts w:ascii="Times New Roman" w:hAnsi="Times New Roman" w:cs="Times New Roman"/>
          <w:b/>
          <w:sz w:val="24"/>
          <w:szCs w:val="24"/>
        </w:rPr>
      </w:pPr>
      <w:r w:rsidRPr="00072AAA">
        <w:rPr>
          <w:rFonts w:ascii="Times New Roman" w:hAnsi="Times New Roman" w:cs="Times New Roman"/>
          <w:sz w:val="24"/>
          <w:szCs w:val="24"/>
        </w:rPr>
        <w:t>Copies of vital records (birth, marriage, death) or other reliable records that verify each child-to-parent link between the current member and the historical Indian ancestor(s)</w:t>
      </w:r>
      <w:r w:rsidR="00BA6265">
        <w:rPr>
          <w:rFonts w:ascii="Times New Roman" w:hAnsi="Times New Roman" w:cs="Times New Roman"/>
          <w:sz w:val="24"/>
          <w:szCs w:val="24"/>
        </w:rPr>
        <w:t>,</w:t>
      </w:r>
      <w:r w:rsidRPr="00072AAA">
        <w:rPr>
          <w:rFonts w:ascii="Times New Roman" w:hAnsi="Times New Roman" w:cs="Times New Roman"/>
          <w:sz w:val="24"/>
          <w:szCs w:val="24"/>
        </w:rPr>
        <w:t xml:space="preserve"> may be supplemented with copies of Federal or State censuses, tax lists, church records, and other records</w:t>
      </w:r>
      <w:r w:rsidR="00BA6265">
        <w:rPr>
          <w:rFonts w:ascii="Times New Roman" w:hAnsi="Times New Roman" w:cs="Times New Roman"/>
          <w:sz w:val="24"/>
          <w:szCs w:val="24"/>
        </w:rPr>
        <w:t>. However, c</w:t>
      </w:r>
      <w:r w:rsidR="005F5CF8" w:rsidRPr="00072AAA">
        <w:rPr>
          <w:rFonts w:ascii="Times New Roman" w:hAnsi="Times New Roman" w:cs="Times New Roman"/>
          <w:sz w:val="24"/>
          <w:szCs w:val="24"/>
        </w:rPr>
        <w:t>ertified</w:t>
      </w:r>
      <w:r w:rsidR="0043771E" w:rsidRPr="00072AAA">
        <w:rPr>
          <w:rFonts w:ascii="Times New Roman" w:hAnsi="Times New Roman" w:cs="Times New Roman"/>
          <w:sz w:val="24"/>
          <w:szCs w:val="24"/>
        </w:rPr>
        <w:t xml:space="preserve"> copies are not required. </w:t>
      </w:r>
    </w:p>
    <w:p w14:paraId="53B04AD7" w14:textId="77777777" w:rsidR="00636A89" w:rsidRPr="00072AAA" w:rsidRDefault="00636A89" w:rsidP="007448E1">
      <w:pPr>
        <w:pStyle w:val="NoSpacing"/>
        <w:ind w:left="360"/>
        <w:jc w:val="both"/>
        <w:rPr>
          <w:rFonts w:ascii="Times New Roman" w:hAnsi="Times New Roman" w:cs="Times New Roman"/>
          <w:b/>
          <w:sz w:val="24"/>
          <w:szCs w:val="24"/>
        </w:rPr>
      </w:pPr>
    </w:p>
    <w:p w14:paraId="10A61871" w14:textId="122810C4" w:rsidR="00B8709E" w:rsidRPr="00B8709E" w:rsidRDefault="000506AE" w:rsidP="00DC536A">
      <w:pPr>
        <w:pStyle w:val="NoSpacing"/>
        <w:numPr>
          <w:ilvl w:val="0"/>
          <w:numId w:val="1"/>
        </w:numPr>
        <w:ind w:left="360"/>
        <w:jc w:val="both"/>
        <w:rPr>
          <w:rFonts w:ascii="Times New Roman" w:hAnsi="Times New Roman" w:cs="Times New Roman"/>
          <w:b/>
          <w:sz w:val="24"/>
          <w:szCs w:val="24"/>
        </w:rPr>
      </w:pPr>
      <w:r w:rsidRPr="00B8709E">
        <w:rPr>
          <w:rFonts w:ascii="Times New Roman" w:hAnsi="Times New Roman" w:cs="Times New Roman"/>
          <w:sz w:val="24"/>
          <w:szCs w:val="24"/>
        </w:rPr>
        <w:t>If applicable, explain and provide supporting</w:t>
      </w:r>
      <w:r w:rsidR="00CD12DF">
        <w:rPr>
          <w:rFonts w:ascii="Times New Roman" w:hAnsi="Times New Roman" w:cs="Times New Roman"/>
          <w:sz w:val="24"/>
          <w:szCs w:val="24"/>
        </w:rPr>
        <w:t xml:space="preserve"> documentary</w:t>
      </w:r>
      <w:r w:rsidRPr="00B8709E">
        <w:rPr>
          <w:rFonts w:ascii="Times New Roman" w:hAnsi="Times New Roman" w:cs="Times New Roman"/>
          <w:sz w:val="24"/>
          <w:szCs w:val="24"/>
        </w:rPr>
        <w:t xml:space="preserve"> evidence why the petitioning group does not fall</w:t>
      </w:r>
      <w:r w:rsidR="00B8709E" w:rsidRPr="00B8709E">
        <w:rPr>
          <w:rFonts w:ascii="Times New Roman" w:hAnsi="Times New Roman" w:cs="Times New Roman"/>
          <w:sz w:val="24"/>
          <w:szCs w:val="24"/>
        </w:rPr>
        <w:t xml:space="preserve"> </w:t>
      </w:r>
      <w:r w:rsidR="00CD12DF">
        <w:rPr>
          <w:rFonts w:ascii="Times New Roman" w:hAnsi="Times New Roman" w:cs="Times New Roman"/>
          <w:sz w:val="24"/>
          <w:szCs w:val="24"/>
        </w:rPr>
        <w:t>w</w:t>
      </w:r>
      <w:r w:rsidRPr="00B8709E">
        <w:rPr>
          <w:rFonts w:ascii="Times New Roman" w:hAnsi="Times New Roman" w:cs="Times New Roman"/>
          <w:sz w:val="24"/>
          <w:szCs w:val="24"/>
        </w:rPr>
        <w:t>ithin the definition of a “splinter group</w:t>
      </w:r>
      <w:r w:rsidR="00554981">
        <w:rPr>
          <w:rFonts w:ascii="Times New Roman" w:hAnsi="Times New Roman" w:cs="Times New Roman"/>
          <w:sz w:val="24"/>
          <w:szCs w:val="24"/>
        </w:rPr>
        <w:t>.</w:t>
      </w:r>
      <w:r w:rsidRPr="00B8709E">
        <w:rPr>
          <w:rFonts w:ascii="Times New Roman" w:hAnsi="Times New Roman" w:cs="Times New Roman"/>
          <w:sz w:val="24"/>
          <w:szCs w:val="24"/>
        </w:rPr>
        <w:t xml:space="preserve">”  Provide </w:t>
      </w:r>
      <w:r w:rsidR="00B8709E" w:rsidRPr="00B8709E">
        <w:rPr>
          <w:rFonts w:ascii="Times New Roman" w:hAnsi="Times New Roman" w:cs="Times New Roman"/>
          <w:sz w:val="24"/>
          <w:szCs w:val="24"/>
        </w:rPr>
        <w:t>evi</w:t>
      </w:r>
      <w:r w:rsidR="00B8709E">
        <w:rPr>
          <w:rFonts w:ascii="Times New Roman" w:hAnsi="Times New Roman" w:cs="Times New Roman"/>
          <w:sz w:val="24"/>
          <w:szCs w:val="24"/>
        </w:rPr>
        <w:t>dence identifying that the group</w:t>
      </w:r>
      <w:r w:rsidR="00B8709E" w:rsidRPr="00B8709E">
        <w:rPr>
          <w:rFonts w:ascii="Times New Roman" w:hAnsi="Times New Roman" w:cs="Times New Roman"/>
          <w:sz w:val="24"/>
          <w:szCs w:val="24"/>
        </w:rPr>
        <w:t xml:space="preserve"> has historically functioned autonomously. </w:t>
      </w:r>
      <w:r w:rsidR="00D11550">
        <w:rPr>
          <w:rFonts w:ascii="Times New Roman" w:hAnsi="Times New Roman" w:cs="Times New Roman"/>
          <w:sz w:val="24"/>
          <w:szCs w:val="24"/>
        </w:rPr>
        <w:t>(</w:t>
      </w:r>
      <w:r w:rsidR="0058674A">
        <w:rPr>
          <w:rFonts w:ascii="Times New Roman" w:hAnsi="Times New Roman" w:cs="Times New Roman"/>
          <w:sz w:val="24"/>
          <w:szCs w:val="24"/>
        </w:rPr>
        <w:t xml:space="preserve">Available </w:t>
      </w:r>
      <w:r w:rsidR="00D11550">
        <w:rPr>
          <w:rFonts w:ascii="Times New Roman" w:hAnsi="Times New Roman" w:cs="Times New Roman"/>
          <w:sz w:val="24"/>
          <w:szCs w:val="24"/>
        </w:rPr>
        <w:t>tribal documents, as well as,</w:t>
      </w:r>
      <w:r w:rsidR="00B8709E" w:rsidRPr="00B8709E">
        <w:rPr>
          <w:rFonts w:ascii="Times New Roman" w:hAnsi="Times New Roman" w:cs="Times New Roman"/>
          <w:sz w:val="24"/>
          <w:szCs w:val="24"/>
        </w:rPr>
        <w:t xml:space="preserve"> outside evidence </w:t>
      </w:r>
      <w:r w:rsidR="00D11550">
        <w:rPr>
          <w:rFonts w:ascii="Times New Roman" w:hAnsi="Times New Roman" w:cs="Times New Roman"/>
          <w:sz w:val="24"/>
          <w:szCs w:val="24"/>
        </w:rPr>
        <w:t>should be provided</w:t>
      </w:r>
      <w:r w:rsidR="0058674A">
        <w:rPr>
          <w:rFonts w:ascii="Times New Roman" w:hAnsi="Times New Roman" w:cs="Times New Roman"/>
          <w:sz w:val="24"/>
          <w:szCs w:val="24"/>
        </w:rPr>
        <w:t xml:space="preserve"> </w:t>
      </w:r>
      <w:r w:rsidR="00D341FA">
        <w:rPr>
          <w:rFonts w:ascii="Times New Roman" w:hAnsi="Times New Roman" w:cs="Times New Roman"/>
          <w:sz w:val="24"/>
          <w:szCs w:val="24"/>
        </w:rPr>
        <w:t>to</w:t>
      </w:r>
      <w:r w:rsidR="00B8709E" w:rsidRPr="00B8709E">
        <w:rPr>
          <w:rFonts w:ascii="Times New Roman" w:hAnsi="Times New Roman" w:cs="Times New Roman"/>
          <w:sz w:val="24"/>
          <w:szCs w:val="24"/>
        </w:rPr>
        <w:t xml:space="preserve"> </w:t>
      </w:r>
      <w:r w:rsidR="00D341FA">
        <w:rPr>
          <w:rFonts w:ascii="Times New Roman" w:hAnsi="Times New Roman" w:cs="Times New Roman"/>
          <w:sz w:val="24"/>
          <w:szCs w:val="24"/>
        </w:rPr>
        <w:t xml:space="preserve">support the </w:t>
      </w:r>
      <w:r w:rsidR="0058674A">
        <w:rPr>
          <w:rFonts w:ascii="Times New Roman" w:hAnsi="Times New Roman" w:cs="Times New Roman"/>
          <w:sz w:val="24"/>
          <w:szCs w:val="24"/>
        </w:rPr>
        <w:t>Tribe is</w:t>
      </w:r>
      <w:r w:rsidR="00B8709E" w:rsidRPr="00B8709E">
        <w:rPr>
          <w:rFonts w:ascii="Times New Roman" w:hAnsi="Times New Roman" w:cs="Times New Roman"/>
          <w:sz w:val="24"/>
          <w:szCs w:val="24"/>
        </w:rPr>
        <w:t xml:space="preserve"> an autonomous faction </w:t>
      </w:r>
      <w:r w:rsidR="00CD12DF">
        <w:rPr>
          <w:rFonts w:ascii="Times New Roman" w:hAnsi="Times New Roman" w:cs="Times New Roman"/>
          <w:sz w:val="24"/>
          <w:szCs w:val="24"/>
        </w:rPr>
        <w:t>of a historic tribe</w:t>
      </w:r>
      <w:r w:rsidR="0058674A">
        <w:rPr>
          <w:rFonts w:ascii="Times New Roman" w:hAnsi="Times New Roman" w:cs="Times New Roman"/>
          <w:sz w:val="24"/>
          <w:szCs w:val="24"/>
        </w:rPr>
        <w:t>.)</w:t>
      </w:r>
    </w:p>
    <w:p w14:paraId="2DD27FCB" w14:textId="4F0461B8" w:rsidR="000506AE" w:rsidRPr="00B8709E" w:rsidRDefault="00B8709E" w:rsidP="00B8709E">
      <w:pPr>
        <w:pStyle w:val="NoSpacing"/>
        <w:ind w:left="360"/>
        <w:jc w:val="both"/>
        <w:rPr>
          <w:rFonts w:ascii="Times New Roman" w:hAnsi="Times New Roman" w:cs="Times New Roman"/>
          <w:b/>
          <w:sz w:val="24"/>
          <w:szCs w:val="24"/>
        </w:rPr>
      </w:pPr>
      <w:r w:rsidRPr="00B8709E">
        <w:rPr>
          <w:rFonts w:ascii="Times New Roman" w:hAnsi="Times New Roman" w:cs="Times New Roman"/>
          <w:sz w:val="24"/>
          <w:szCs w:val="24"/>
        </w:rPr>
        <w:t xml:space="preserve">  </w:t>
      </w:r>
    </w:p>
    <w:p w14:paraId="69B6DCCB" w14:textId="5445E440" w:rsidR="00B8709E" w:rsidRPr="00DF48A6" w:rsidRDefault="00865673" w:rsidP="00DC536A">
      <w:pPr>
        <w:pStyle w:val="NoSpacing"/>
        <w:numPr>
          <w:ilvl w:val="0"/>
          <w:numId w:val="1"/>
        </w:numPr>
        <w:ind w:left="360"/>
        <w:jc w:val="both"/>
        <w:rPr>
          <w:rFonts w:ascii="Times New Roman" w:hAnsi="Times New Roman" w:cs="Times New Roman"/>
          <w:b/>
          <w:sz w:val="24"/>
          <w:szCs w:val="24"/>
        </w:rPr>
      </w:pPr>
      <w:r>
        <w:rPr>
          <w:rFonts w:ascii="Times New Roman" w:hAnsi="Times New Roman" w:cs="Times New Roman"/>
          <w:sz w:val="24"/>
          <w:szCs w:val="24"/>
        </w:rPr>
        <w:t>In paragraph form, a</w:t>
      </w:r>
      <w:r w:rsidR="00B8709E">
        <w:rPr>
          <w:rFonts w:ascii="Times New Roman" w:hAnsi="Times New Roman" w:cs="Times New Roman"/>
          <w:sz w:val="24"/>
          <w:szCs w:val="24"/>
        </w:rPr>
        <w:t>ddress</w:t>
      </w:r>
      <w:r w:rsidR="0070191E">
        <w:rPr>
          <w:rFonts w:ascii="Times New Roman" w:hAnsi="Times New Roman" w:cs="Times New Roman"/>
          <w:sz w:val="24"/>
          <w:szCs w:val="24"/>
        </w:rPr>
        <w:t xml:space="preserve"> </w:t>
      </w:r>
      <w:r w:rsidR="00CD12DF">
        <w:rPr>
          <w:rFonts w:ascii="Times New Roman" w:hAnsi="Times New Roman" w:cs="Times New Roman"/>
          <w:sz w:val="24"/>
          <w:szCs w:val="24"/>
        </w:rPr>
        <w:t>each Criteria for Recognition</w:t>
      </w:r>
      <w:r>
        <w:rPr>
          <w:rFonts w:ascii="Times New Roman" w:hAnsi="Times New Roman" w:cs="Times New Roman"/>
          <w:sz w:val="24"/>
          <w:szCs w:val="24"/>
        </w:rPr>
        <w:t>:</w:t>
      </w:r>
      <w:r w:rsidR="00DF48A6">
        <w:rPr>
          <w:rFonts w:ascii="Times New Roman" w:hAnsi="Times New Roman" w:cs="Times New Roman"/>
          <w:sz w:val="24"/>
          <w:szCs w:val="24"/>
        </w:rPr>
        <w:t xml:space="preserve"> </w:t>
      </w:r>
      <w:r w:rsidR="00D43775">
        <w:rPr>
          <w:rFonts w:ascii="Times New Roman" w:hAnsi="Times New Roman" w:cs="Times New Roman"/>
          <w:sz w:val="24"/>
          <w:szCs w:val="24"/>
        </w:rPr>
        <w:t>.0212</w:t>
      </w:r>
      <w:r w:rsidR="00DF48A6">
        <w:rPr>
          <w:rFonts w:ascii="Times New Roman" w:hAnsi="Times New Roman" w:cs="Times New Roman"/>
          <w:sz w:val="24"/>
          <w:szCs w:val="24"/>
        </w:rPr>
        <w:t>(2)</w:t>
      </w:r>
      <w:r w:rsidR="00D43775">
        <w:rPr>
          <w:rFonts w:ascii="Times New Roman" w:hAnsi="Times New Roman" w:cs="Times New Roman"/>
          <w:sz w:val="24"/>
          <w:szCs w:val="24"/>
        </w:rPr>
        <w:t>(a)</w:t>
      </w:r>
      <w:r>
        <w:rPr>
          <w:rFonts w:ascii="Times New Roman" w:hAnsi="Times New Roman" w:cs="Times New Roman"/>
          <w:sz w:val="24"/>
          <w:szCs w:val="24"/>
        </w:rPr>
        <w:t>-(h).</w:t>
      </w:r>
    </w:p>
    <w:p w14:paraId="57574265" w14:textId="77777777" w:rsidR="00DF48A6" w:rsidRPr="00CD12DF" w:rsidRDefault="00DF48A6" w:rsidP="00DF48A6">
      <w:pPr>
        <w:pStyle w:val="NoSpacing"/>
        <w:ind w:left="360"/>
        <w:jc w:val="both"/>
        <w:rPr>
          <w:rFonts w:ascii="Times New Roman" w:hAnsi="Times New Roman" w:cs="Times New Roman"/>
          <w:b/>
          <w:sz w:val="24"/>
          <w:szCs w:val="24"/>
        </w:rPr>
      </w:pPr>
    </w:p>
    <w:p w14:paraId="2797E6AF" w14:textId="18524F6F" w:rsidR="00CD12DF" w:rsidRPr="00957755" w:rsidRDefault="00CD12DF" w:rsidP="00CD12DF">
      <w:pPr>
        <w:pStyle w:val="NoSpacing"/>
        <w:numPr>
          <w:ilvl w:val="1"/>
          <w:numId w:val="1"/>
        </w:numPr>
        <w:jc w:val="both"/>
        <w:rPr>
          <w:rFonts w:ascii="Times New Roman" w:hAnsi="Times New Roman" w:cs="Times New Roman"/>
          <w:b/>
          <w:sz w:val="24"/>
          <w:szCs w:val="24"/>
        </w:rPr>
      </w:pPr>
      <w:r>
        <w:rPr>
          <w:rFonts w:ascii="Times New Roman" w:hAnsi="Times New Roman" w:cs="Times New Roman"/>
          <w:sz w:val="24"/>
          <w:szCs w:val="24"/>
        </w:rPr>
        <w:t>Identify traditional North Carolina surnames that relate to the petitioning group and describe how they have been commonly identified as being American Ind</w:t>
      </w:r>
      <w:r w:rsidR="00CF2DF4">
        <w:rPr>
          <w:rFonts w:ascii="Times New Roman" w:hAnsi="Times New Roman" w:cs="Times New Roman"/>
          <w:sz w:val="24"/>
          <w:szCs w:val="24"/>
        </w:rPr>
        <w:t>ian since 1790 in the group</w:t>
      </w:r>
      <w:r>
        <w:rPr>
          <w:rFonts w:ascii="Times New Roman" w:hAnsi="Times New Roman" w:cs="Times New Roman"/>
          <w:sz w:val="24"/>
          <w:szCs w:val="24"/>
        </w:rPr>
        <w:t xml:space="preserve">’s local and geographic area. </w:t>
      </w:r>
      <w:r w:rsidR="00D43775">
        <w:rPr>
          <w:rFonts w:ascii="Times New Roman" w:hAnsi="Times New Roman" w:cs="Times New Roman"/>
          <w:sz w:val="24"/>
          <w:szCs w:val="24"/>
        </w:rPr>
        <w:t>If there are surnames that are common to the membership of the petition group, then provide a census of those surnames in the location of the group’s historic geographic origin.</w:t>
      </w:r>
      <w:r>
        <w:rPr>
          <w:rFonts w:ascii="Times New Roman" w:hAnsi="Times New Roman" w:cs="Times New Roman"/>
          <w:sz w:val="24"/>
          <w:szCs w:val="24"/>
        </w:rPr>
        <w:t xml:space="preserve"> </w:t>
      </w:r>
      <w:r w:rsidR="00D43775">
        <w:rPr>
          <w:rFonts w:ascii="Times New Roman" w:hAnsi="Times New Roman" w:cs="Times New Roman"/>
          <w:sz w:val="24"/>
          <w:szCs w:val="24"/>
        </w:rPr>
        <w:t xml:space="preserve">If applicable, provide evidence of the petitioning group’s migration from known historic locations to its current location. </w:t>
      </w:r>
    </w:p>
    <w:p w14:paraId="13C8C5E1" w14:textId="77777777" w:rsidR="00865673" w:rsidRPr="00D43775" w:rsidRDefault="00865673" w:rsidP="00957755">
      <w:pPr>
        <w:pStyle w:val="NoSpacing"/>
        <w:ind w:left="1560"/>
        <w:jc w:val="both"/>
        <w:rPr>
          <w:rFonts w:ascii="Times New Roman" w:hAnsi="Times New Roman" w:cs="Times New Roman"/>
          <w:b/>
          <w:sz w:val="24"/>
          <w:szCs w:val="24"/>
        </w:rPr>
      </w:pPr>
    </w:p>
    <w:p w14:paraId="50D2B364" w14:textId="62DAC908" w:rsidR="00D43775" w:rsidRPr="00957755" w:rsidRDefault="00D43775" w:rsidP="00CD12DF">
      <w:pPr>
        <w:pStyle w:val="NoSpacing"/>
        <w:numPr>
          <w:ilvl w:val="1"/>
          <w:numId w:val="1"/>
        </w:numPr>
        <w:jc w:val="both"/>
        <w:rPr>
          <w:rFonts w:ascii="Times New Roman" w:hAnsi="Times New Roman" w:cs="Times New Roman"/>
          <w:b/>
          <w:sz w:val="24"/>
          <w:szCs w:val="24"/>
        </w:rPr>
      </w:pPr>
      <w:r>
        <w:rPr>
          <w:rFonts w:ascii="Times New Roman" w:hAnsi="Times New Roman" w:cs="Times New Roman"/>
          <w:sz w:val="24"/>
          <w:szCs w:val="24"/>
        </w:rPr>
        <w:t>I</w:t>
      </w:r>
      <w:r w:rsidR="00CF07A4">
        <w:rPr>
          <w:rFonts w:ascii="Times New Roman" w:hAnsi="Times New Roman" w:cs="Times New Roman"/>
          <w:sz w:val="24"/>
          <w:szCs w:val="24"/>
        </w:rPr>
        <w:t>dentify and provide</w:t>
      </w:r>
      <w:r>
        <w:rPr>
          <w:rFonts w:ascii="Times New Roman" w:hAnsi="Times New Roman" w:cs="Times New Roman"/>
          <w:sz w:val="24"/>
          <w:szCs w:val="24"/>
        </w:rPr>
        <w:t xml:space="preserve"> documentary evidence of relationships </w:t>
      </w:r>
      <w:r w:rsidR="00CF2DF4">
        <w:rPr>
          <w:rFonts w:ascii="Times New Roman" w:hAnsi="Times New Roman" w:cs="Times New Roman"/>
          <w:sz w:val="24"/>
          <w:szCs w:val="24"/>
        </w:rPr>
        <w:t xml:space="preserve">the petitioning group has </w:t>
      </w:r>
      <w:r>
        <w:rPr>
          <w:rFonts w:ascii="Times New Roman" w:hAnsi="Times New Roman" w:cs="Times New Roman"/>
          <w:sz w:val="24"/>
          <w:szCs w:val="24"/>
        </w:rPr>
        <w:t>with other recognized American Indian Tribes. Describe historic blood and marriage kinship</w:t>
      </w:r>
      <w:r w:rsidR="00CF07A4">
        <w:rPr>
          <w:rFonts w:ascii="Times New Roman" w:hAnsi="Times New Roman" w:cs="Times New Roman"/>
          <w:sz w:val="24"/>
          <w:szCs w:val="24"/>
        </w:rPr>
        <w:t xml:space="preserve"> ties and community interaction</w:t>
      </w:r>
      <w:r w:rsidR="00865673">
        <w:rPr>
          <w:rFonts w:ascii="Times New Roman" w:hAnsi="Times New Roman" w:cs="Times New Roman"/>
          <w:sz w:val="24"/>
          <w:szCs w:val="24"/>
        </w:rPr>
        <w:t>,</w:t>
      </w:r>
      <w:r>
        <w:rPr>
          <w:rFonts w:ascii="Times New Roman" w:hAnsi="Times New Roman" w:cs="Times New Roman"/>
          <w:sz w:val="24"/>
          <w:szCs w:val="24"/>
        </w:rPr>
        <w:t xml:space="preserve"> such as</w:t>
      </w:r>
      <w:r w:rsidR="00865673">
        <w:rPr>
          <w:rFonts w:ascii="Times New Roman" w:hAnsi="Times New Roman" w:cs="Times New Roman"/>
          <w:sz w:val="24"/>
          <w:szCs w:val="24"/>
        </w:rPr>
        <w:t>:</w:t>
      </w:r>
      <w:r w:rsidR="00CF07A4">
        <w:rPr>
          <w:rFonts w:ascii="Times New Roman" w:hAnsi="Times New Roman" w:cs="Times New Roman"/>
          <w:sz w:val="24"/>
          <w:szCs w:val="24"/>
        </w:rPr>
        <w:t xml:space="preserve"> participation with other known tribal communities in spiritual, educational,</w:t>
      </w:r>
      <w:r>
        <w:rPr>
          <w:rFonts w:ascii="Times New Roman" w:hAnsi="Times New Roman" w:cs="Times New Roman"/>
          <w:sz w:val="24"/>
          <w:szCs w:val="24"/>
        </w:rPr>
        <w:t xml:space="preserve"> social or cultural institutions. </w:t>
      </w:r>
    </w:p>
    <w:p w14:paraId="129E334B" w14:textId="77777777" w:rsidR="00865673" w:rsidRPr="00CF07A4" w:rsidRDefault="00865673" w:rsidP="00957755">
      <w:pPr>
        <w:pStyle w:val="NoSpacing"/>
        <w:ind w:left="1560"/>
        <w:jc w:val="both"/>
        <w:rPr>
          <w:rFonts w:ascii="Times New Roman" w:hAnsi="Times New Roman" w:cs="Times New Roman"/>
          <w:b/>
          <w:sz w:val="24"/>
          <w:szCs w:val="24"/>
        </w:rPr>
      </w:pPr>
    </w:p>
    <w:p w14:paraId="4AD21C95" w14:textId="7068BB3C" w:rsidR="00CF07A4" w:rsidRPr="00957755" w:rsidRDefault="00CF07A4" w:rsidP="00CD12DF">
      <w:pPr>
        <w:pStyle w:val="NoSpacing"/>
        <w:numPr>
          <w:ilvl w:val="1"/>
          <w:numId w:val="1"/>
        </w:numPr>
        <w:jc w:val="both"/>
        <w:rPr>
          <w:rFonts w:ascii="Times New Roman" w:hAnsi="Times New Roman" w:cs="Times New Roman"/>
          <w:b/>
          <w:sz w:val="24"/>
          <w:szCs w:val="24"/>
        </w:rPr>
      </w:pPr>
      <w:r>
        <w:rPr>
          <w:rFonts w:ascii="Times New Roman" w:hAnsi="Times New Roman" w:cs="Times New Roman"/>
          <w:sz w:val="24"/>
          <w:szCs w:val="24"/>
        </w:rPr>
        <w:t>Identify official records, which may include, birth, church, school, military, medical, local</w:t>
      </w:r>
      <w:r w:rsidR="00865673">
        <w:rPr>
          <w:rFonts w:ascii="Times New Roman" w:hAnsi="Times New Roman" w:cs="Times New Roman"/>
          <w:sz w:val="24"/>
          <w:szCs w:val="24"/>
        </w:rPr>
        <w:t>,</w:t>
      </w:r>
      <w:r>
        <w:rPr>
          <w:rFonts w:ascii="Times New Roman" w:hAnsi="Times New Roman" w:cs="Times New Roman"/>
          <w:sz w:val="24"/>
          <w:szCs w:val="24"/>
        </w:rPr>
        <w:t xml:space="preserve"> or county government records and describe how these records assist in identifying the </w:t>
      </w:r>
      <w:r w:rsidR="00CF2DF4">
        <w:rPr>
          <w:rFonts w:ascii="Times New Roman" w:hAnsi="Times New Roman" w:cs="Times New Roman"/>
          <w:sz w:val="24"/>
          <w:szCs w:val="24"/>
        </w:rPr>
        <w:t xml:space="preserve">petitioning </w:t>
      </w:r>
      <w:r w:rsidR="0070191E">
        <w:rPr>
          <w:rFonts w:ascii="Times New Roman" w:hAnsi="Times New Roman" w:cs="Times New Roman"/>
          <w:sz w:val="24"/>
          <w:szCs w:val="24"/>
        </w:rPr>
        <w:t>group’s</w:t>
      </w:r>
      <w:r>
        <w:rPr>
          <w:rFonts w:ascii="Times New Roman" w:hAnsi="Times New Roman" w:cs="Times New Roman"/>
          <w:sz w:val="24"/>
          <w:szCs w:val="24"/>
        </w:rPr>
        <w:t xml:space="preserve"> American Indian identity. </w:t>
      </w:r>
    </w:p>
    <w:p w14:paraId="25F09C8C" w14:textId="77777777" w:rsidR="00865673" w:rsidRPr="00CF07A4" w:rsidRDefault="00865673" w:rsidP="00957755">
      <w:pPr>
        <w:pStyle w:val="NoSpacing"/>
        <w:ind w:left="1560"/>
        <w:jc w:val="both"/>
        <w:rPr>
          <w:rFonts w:ascii="Times New Roman" w:hAnsi="Times New Roman" w:cs="Times New Roman"/>
          <w:b/>
          <w:sz w:val="24"/>
          <w:szCs w:val="24"/>
        </w:rPr>
      </w:pPr>
    </w:p>
    <w:p w14:paraId="50302B13" w14:textId="2004E064" w:rsidR="00CF07A4" w:rsidRPr="00957755" w:rsidRDefault="00CF07A4" w:rsidP="00CD12DF">
      <w:pPr>
        <w:pStyle w:val="NoSpacing"/>
        <w:numPr>
          <w:ilvl w:val="1"/>
          <w:numId w:val="1"/>
        </w:numPr>
        <w:jc w:val="both"/>
        <w:rPr>
          <w:rFonts w:ascii="Times New Roman" w:hAnsi="Times New Roman" w:cs="Times New Roman"/>
          <w:b/>
          <w:sz w:val="24"/>
          <w:szCs w:val="24"/>
        </w:rPr>
      </w:pPr>
      <w:r>
        <w:rPr>
          <w:rFonts w:ascii="Times New Roman" w:hAnsi="Times New Roman" w:cs="Times New Roman"/>
          <w:sz w:val="24"/>
          <w:szCs w:val="24"/>
        </w:rPr>
        <w:t>Describe any instance of historic government-to-government relationships between</w:t>
      </w:r>
      <w:r w:rsidR="00CF2DF4">
        <w:rPr>
          <w:rFonts w:ascii="Times New Roman" w:hAnsi="Times New Roman" w:cs="Times New Roman"/>
          <w:sz w:val="24"/>
          <w:szCs w:val="24"/>
        </w:rPr>
        <w:t xml:space="preserve"> the petitioning group</w:t>
      </w:r>
      <w:r>
        <w:rPr>
          <w:rFonts w:ascii="Times New Roman" w:hAnsi="Times New Roman" w:cs="Times New Roman"/>
          <w:sz w:val="24"/>
          <w:szCs w:val="24"/>
        </w:rPr>
        <w:t xml:space="preserve"> and the federal o</w:t>
      </w:r>
      <w:r w:rsidR="0070191E">
        <w:rPr>
          <w:rFonts w:ascii="Times New Roman" w:hAnsi="Times New Roman" w:cs="Times New Roman"/>
          <w:sz w:val="24"/>
          <w:szCs w:val="24"/>
        </w:rPr>
        <w:t>r state government. Provide any</w:t>
      </w:r>
      <w:r w:rsidR="00B60961">
        <w:rPr>
          <w:rFonts w:ascii="Times New Roman" w:hAnsi="Times New Roman" w:cs="Times New Roman"/>
          <w:sz w:val="24"/>
          <w:szCs w:val="24"/>
        </w:rPr>
        <w:t xml:space="preserve"> state or f</w:t>
      </w:r>
      <w:r>
        <w:rPr>
          <w:rFonts w:ascii="Times New Roman" w:hAnsi="Times New Roman" w:cs="Times New Roman"/>
          <w:sz w:val="24"/>
          <w:szCs w:val="24"/>
        </w:rPr>
        <w:t xml:space="preserve">ederal documents evidencing this relationship </w:t>
      </w:r>
      <w:r w:rsidR="0070191E">
        <w:rPr>
          <w:rFonts w:ascii="Times New Roman" w:hAnsi="Times New Roman" w:cs="Times New Roman"/>
          <w:sz w:val="24"/>
          <w:szCs w:val="24"/>
        </w:rPr>
        <w:t>or identifying the group as American Indian.</w:t>
      </w:r>
    </w:p>
    <w:p w14:paraId="1F4EF0D5" w14:textId="77777777" w:rsidR="00865673" w:rsidRPr="0070191E" w:rsidRDefault="00865673" w:rsidP="00957755">
      <w:pPr>
        <w:pStyle w:val="NoSpacing"/>
        <w:ind w:left="1560"/>
        <w:jc w:val="both"/>
        <w:rPr>
          <w:rFonts w:ascii="Times New Roman" w:hAnsi="Times New Roman" w:cs="Times New Roman"/>
          <w:b/>
          <w:sz w:val="24"/>
          <w:szCs w:val="24"/>
        </w:rPr>
      </w:pPr>
    </w:p>
    <w:p w14:paraId="457CD4F5" w14:textId="76210CCE" w:rsidR="0070191E" w:rsidRPr="00957755" w:rsidRDefault="0070191E" w:rsidP="00CD12DF">
      <w:pPr>
        <w:pStyle w:val="NoSpacing"/>
        <w:numPr>
          <w:ilvl w:val="1"/>
          <w:numId w:val="1"/>
        </w:numPr>
        <w:jc w:val="both"/>
        <w:rPr>
          <w:rFonts w:ascii="Times New Roman" w:hAnsi="Times New Roman" w:cs="Times New Roman"/>
          <w:b/>
          <w:sz w:val="24"/>
          <w:szCs w:val="24"/>
        </w:rPr>
      </w:pPr>
      <w:r>
        <w:rPr>
          <w:rFonts w:ascii="Times New Roman" w:hAnsi="Times New Roman" w:cs="Times New Roman"/>
          <w:sz w:val="24"/>
          <w:szCs w:val="24"/>
        </w:rPr>
        <w:t xml:space="preserve">Describe the </w:t>
      </w:r>
      <w:r w:rsidR="00CF2DF4">
        <w:rPr>
          <w:rFonts w:ascii="Times New Roman" w:hAnsi="Times New Roman" w:cs="Times New Roman"/>
          <w:sz w:val="24"/>
          <w:szCs w:val="24"/>
        </w:rPr>
        <w:t xml:space="preserve">petitioning </w:t>
      </w:r>
      <w:r>
        <w:rPr>
          <w:rFonts w:ascii="Times New Roman" w:hAnsi="Times New Roman" w:cs="Times New Roman"/>
          <w:sz w:val="24"/>
          <w:szCs w:val="24"/>
        </w:rPr>
        <w:t>group</w:t>
      </w:r>
      <w:r w:rsidR="00CF2DF4">
        <w:rPr>
          <w:rFonts w:ascii="Times New Roman" w:hAnsi="Times New Roman" w:cs="Times New Roman"/>
          <w:sz w:val="24"/>
          <w:szCs w:val="24"/>
        </w:rPr>
        <w:t>’</w:t>
      </w:r>
      <w:r>
        <w:rPr>
          <w:rFonts w:ascii="Times New Roman" w:hAnsi="Times New Roman" w:cs="Times New Roman"/>
          <w:sz w:val="24"/>
          <w:szCs w:val="24"/>
        </w:rPr>
        <w:t>s anthropological, historical, or genealogical documents demonstrating the group’s American Indian ancestry. (</w:t>
      </w:r>
      <w:r w:rsidR="00CF2DF4">
        <w:rPr>
          <w:rFonts w:ascii="Times New Roman" w:hAnsi="Times New Roman" w:cs="Times New Roman"/>
          <w:sz w:val="24"/>
          <w:szCs w:val="24"/>
        </w:rPr>
        <w:t>C</w:t>
      </w:r>
      <w:r>
        <w:rPr>
          <w:rFonts w:ascii="Times New Roman" w:hAnsi="Times New Roman" w:cs="Times New Roman"/>
          <w:sz w:val="24"/>
          <w:szCs w:val="24"/>
        </w:rPr>
        <w:t xml:space="preserve">ross reference documents described in other sections or provided </w:t>
      </w:r>
      <w:r w:rsidR="00865673">
        <w:rPr>
          <w:rFonts w:ascii="Times New Roman" w:hAnsi="Times New Roman" w:cs="Times New Roman"/>
          <w:sz w:val="24"/>
          <w:szCs w:val="24"/>
        </w:rPr>
        <w:t xml:space="preserve">in GEDCOM format, </w:t>
      </w:r>
      <w:r>
        <w:rPr>
          <w:rFonts w:ascii="Times New Roman" w:hAnsi="Times New Roman" w:cs="Times New Roman"/>
          <w:sz w:val="24"/>
          <w:szCs w:val="24"/>
        </w:rPr>
        <w:t>on CD-ROMs</w:t>
      </w:r>
      <w:r w:rsidR="00AD3A4A">
        <w:rPr>
          <w:rFonts w:ascii="Times New Roman" w:hAnsi="Times New Roman" w:cs="Times New Roman"/>
          <w:sz w:val="24"/>
          <w:szCs w:val="24"/>
        </w:rPr>
        <w:t>,</w:t>
      </w:r>
      <w:r w:rsidR="00865673">
        <w:rPr>
          <w:rFonts w:ascii="Times New Roman" w:hAnsi="Times New Roman" w:cs="Times New Roman"/>
          <w:sz w:val="24"/>
          <w:szCs w:val="24"/>
        </w:rPr>
        <w:t xml:space="preserve"> or USB Flash Drives</w:t>
      </w:r>
      <w:r>
        <w:rPr>
          <w:rFonts w:ascii="Times New Roman" w:hAnsi="Times New Roman" w:cs="Times New Roman"/>
          <w:sz w:val="24"/>
          <w:szCs w:val="24"/>
        </w:rPr>
        <w:t>.)</w:t>
      </w:r>
    </w:p>
    <w:p w14:paraId="3C3CAF30" w14:textId="77777777" w:rsidR="00865673" w:rsidRPr="0070191E" w:rsidRDefault="00865673" w:rsidP="00957755">
      <w:pPr>
        <w:pStyle w:val="NoSpacing"/>
        <w:ind w:left="1560"/>
        <w:jc w:val="both"/>
        <w:rPr>
          <w:rFonts w:ascii="Times New Roman" w:hAnsi="Times New Roman" w:cs="Times New Roman"/>
          <w:b/>
          <w:sz w:val="24"/>
          <w:szCs w:val="24"/>
        </w:rPr>
      </w:pPr>
    </w:p>
    <w:p w14:paraId="2C45630B" w14:textId="5ADB833F" w:rsidR="0070191E" w:rsidRPr="00957755" w:rsidRDefault="0070191E" w:rsidP="00CD12DF">
      <w:pPr>
        <w:pStyle w:val="NoSpacing"/>
        <w:numPr>
          <w:ilvl w:val="1"/>
          <w:numId w:val="1"/>
        </w:numPr>
        <w:jc w:val="both"/>
        <w:rPr>
          <w:rFonts w:ascii="Times New Roman" w:hAnsi="Times New Roman" w:cs="Times New Roman"/>
          <w:b/>
          <w:sz w:val="24"/>
          <w:szCs w:val="24"/>
        </w:rPr>
      </w:pPr>
      <w:r>
        <w:rPr>
          <w:rFonts w:ascii="Times New Roman" w:hAnsi="Times New Roman" w:cs="Times New Roman"/>
          <w:sz w:val="24"/>
          <w:szCs w:val="24"/>
        </w:rPr>
        <w:t xml:space="preserve">Describe evidence supporting current or historic relationships with </w:t>
      </w:r>
      <w:r w:rsidR="00B60961">
        <w:rPr>
          <w:rFonts w:ascii="Times New Roman" w:hAnsi="Times New Roman" w:cs="Times New Roman"/>
          <w:sz w:val="24"/>
          <w:szCs w:val="24"/>
        </w:rPr>
        <w:t>s</w:t>
      </w:r>
      <w:r>
        <w:rPr>
          <w:rFonts w:ascii="Times New Roman" w:hAnsi="Times New Roman" w:cs="Times New Roman"/>
          <w:sz w:val="24"/>
          <w:szCs w:val="24"/>
        </w:rPr>
        <w:t xml:space="preserve">tate or </w:t>
      </w:r>
      <w:r w:rsidR="00B60961">
        <w:rPr>
          <w:rFonts w:ascii="Times New Roman" w:hAnsi="Times New Roman" w:cs="Times New Roman"/>
          <w:sz w:val="24"/>
          <w:szCs w:val="24"/>
        </w:rPr>
        <w:t>federally</w:t>
      </w:r>
      <w:r>
        <w:rPr>
          <w:rFonts w:ascii="Times New Roman" w:hAnsi="Times New Roman" w:cs="Times New Roman"/>
          <w:sz w:val="24"/>
          <w:szCs w:val="24"/>
        </w:rPr>
        <w:t xml:space="preserve"> recognized American Indian </w:t>
      </w:r>
      <w:r w:rsidR="00865673">
        <w:rPr>
          <w:rFonts w:ascii="Times New Roman" w:hAnsi="Times New Roman" w:cs="Times New Roman"/>
          <w:sz w:val="24"/>
          <w:szCs w:val="24"/>
        </w:rPr>
        <w:t>t</w:t>
      </w:r>
      <w:r>
        <w:rPr>
          <w:rFonts w:ascii="Times New Roman" w:hAnsi="Times New Roman" w:cs="Times New Roman"/>
          <w:sz w:val="24"/>
          <w:szCs w:val="24"/>
        </w:rPr>
        <w:t xml:space="preserve">ribes </w:t>
      </w:r>
      <w:r w:rsidR="00B60961">
        <w:rPr>
          <w:rFonts w:ascii="Times New Roman" w:hAnsi="Times New Roman" w:cs="Times New Roman"/>
          <w:sz w:val="24"/>
          <w:szCs w:val="24"/>
        </w:rPr>
        <w:t>that further identi</w:t>
      </w:r>
      <w:r w:rsidR="00865673">
        <w:rPr>
          <w:rFonts w:ascii="Times New Roman" w:hAnsi="Times New Roman" w:cs="Times New Roman"/>
          <w:sz w:val="24"/>
          <w:szCs w:val="24"/>
        </w:rPr>
        <w:t>fy</w:t>
      </w:r>
      <w:r>
        <w:rPr>
          <w:rFonts w:ascii="Times New Roman" w:hAnsi="Times New Roman" w:cs="Times New Roman"/>
          <w:sz w:val="24"/>
          <w:szCs w:val="24"/>
        </w:rPr>
        <w:t xml:space="preserve"> the petitioning group</w:t>
      </w:r>
      <w:r w:rsidR="00B60961">
        <w:rPr>
          <w:rFonts w:ascii="Times New Roman" w:hAnsi="Times New Roman" w:cs="Times New Roman"/>
          <w:sz w:val="24"/>
          <w:szCs w:val="24"/>
        </w:rPr>
        <w:t xml:space="preserve"> </w:t>
      </w:r>
      <w:r>
        <w:rPr>
          <w:rFonts w:ascii="Times New Roman" w:hAnsi="Times New Roman" w:cs="Times New Roman"/>
          <w:sz w:val="24"/>
          <w:szCs w:val="24"/>
        </w:rPr>
        <w:t>as American Indian.</w:t>
      </w:r>
      <w:r w:rsidR="00B60961">
        <w:rPr>
          <w:rFonts w:ascii="Times New Roman" w:hAnsi="Times New Roman" w:cs="Times New Roman"/>
          <w:sz w:val="24"/>
          <w:szCs w:val="24"/>
        </w:rPr>
        <w:t xml:space="preserve"> </w:t>
      </w:r>
      <w:r w:rsidR="00CF2DF4">
        <w:rPr>
          <w:rFonts w:ascii="Times New Roman" w:hAnsi="Times New Roman" w:cs="Times New Roman"/>
          <w:sz w:val="24"/>
          <w:szCs w:val="24"/>
        </w:rPr>
        <w:t>(C</w:t>
      </w:r>
      <w:r w:rsidR="00B60961">
        <w:rPr>
          <w:rFonts w:ascii="Times New Roman" w:hAnsi="Times New Roman" w:cs="Times New Roman"/>
          <w:sz w:val="24"/>
          <w:szCs w:val="24"/>
        </w:rPr>
        <w:t xml:space="preserve">ross reference documents described in other sections </w:t>
      </w:r>
      <w:r w:rsidR="00865673">
        <w:rPr>
          <w:rFonts w:ascii="Times New Roman" w:hAnsi="Times New Roman" w:cs="Times New Roman"/>
          <w:sz w:val="24"/>
          <w:szCs w:val="24"/>
        </w:rPr>
        <w:t>in GEDCOM format, on CD-ROMs, or USB Flash Drives</w:t>
      </w:r>
      <w:r w:rsidR="00B60961">
        <w:rPr>
          <w:rFonts w:ascii="Times New Roman" w:hAnsi="Times New Roman" w:cs="Times New Roman"/>
          <w:sz w:val="24"/>
          <w:szCs w:val="24"/>
        </w:rPr>
        <w:t>.)</w:t>
      </w:r>
    </w:p>
    <w:p w14:paraId="72FCD9B0" w14:textId="77777777" w:rsidR="00865673" w:rsidRPr="00B60961" w:rsidRDefault="00865673" w:rsidP="00957755">
      <w:pPr>
        <w:pStyle w:val="NoSpacing"/>
        <w:ind w:left="1560"/>
        <w:jc w:val="both"/>
        <w:rPr>
          <w:rFonts w:ascii="Times New Roman" w:hAnsi="Times New Roman" w:cs="Times New Roman"/>
          <w:b/>
          <w:sz w:val="24"/>
          <w:szCs w:val="24"/>
        </w:rPr>
      </w:pPr>
    </w:p>
    <w:p w14:paraId="47C55A13" w14:textId="7E6A029A" w:rsidR="00B60961" w:rsidRPr="00957755" w:rsidRDefault="00B60961" w:rsidP="00CD12DF">
      <w:pPr>
        <w:pStyle w:val="NoSpacing"/>
        <w:numPr>
          <w:ilvl w:val="1"/>
          <w:numId w:val="1"/>
        </w:numPr>
        <w:jc w:val="both"/>
        <w:rPr>
          <w:rFonts w:ascii="Times New Roman" w:hAnsi="Times New Roman" w:cs="Times New Roman"/>
          <w:b/>
          <w:sz w:val="24"/>
          <w:szCs w:val="24"/>
        </w:rPr>
      </w:pPr>
      <w:r>
        <w:rPr>
          <w:rFonts w:ascii="Times New Roman" w:hAnsi="Times New Roman" w:cs="Times New Roman"/>
          <w:sz w:val="24"/>
          <w:szCs w:val="24"/>
        </w:rPr>
        <w:t xml:space="preserve">Describe any other traditions, customs, </w:t>
      </w:r>
      <w:r w:rsidR="00AD3A4A">
        <w:rPr>
          <w:rFonts w:ascii="Times New Roman" w:hAnsi="Times New Roman" w:cs="Times New Roman"/>
          <w:sz w:val="24"/>
          <w:szCs w:val="24"/>
        </w:rPr>
        <w:t xml:space="preserve">or </w:t>
      </w:r>
      <w:r>
        <w:rPr>
          <w:rFonts w:ascii="Times New Roman" w:hAnsi="Times New Roman" w:cs="Times New Roman"/>
          <w:sz w:val="24"/>
          <w:szCs w:val="24"/>
        </w:rPr>
        <w:t xml:space="preserve">legends that uniquely identify the </w:t>
      </w:r>
      <w:r w:rsidR="00CF2DF4">
        <w:rPr>
          <w:rFonts w:ascii="Times New Roman" w:hAnsi="Times New Roman" w:cs="Times New Roman"/>
          <w:sz w:val="24"/>
          <w:szCs w:val="24"/>
        </w:rPr>
        <w:t xml:space="preserve">petitioning </w:t>
      </w:r>
      <w:r>
        <w:rPr>
          <w:rFonts w:ascii="Times New Roman" w:hAnsi="Times New Roman" w:cs="Times New Roman"/>
          <w:sz w:val="24"/>
          <w:szCs w:val="24"/>
        </w:rPr>
        <w:t xml:space="preserve">group’s American Indian Heritage. </w:t>
      </w:r>
      <w:r w:rsidR="00CF2DF4">
        <w:rPr>
          <w:rFonts w:ascii="Times New Roman" w:hAnsi="Times New Roman" w:cs="Times New Roman"/>
          <w:sz w:val="24"/>
          <w:szCs w:val="24"/>
        </w:rPr>
        <w:t>(C</w:t>
      </w:r>
      <w:r>
        <w:rPr>
          <w:rFonts w:ascii="Times New Roman" w:hAnsi="Times New Roman" w:cs="Times New Roman"/>
          <w:sz w:val="24"/>
          <w:szCs w:val="24"/>
        </w:rPr>
        <w:t xml:space="preserve">ross reference documents described in other sections or provided </w:t>
      </w:r>
      <w:r w:rsidR="00AD3A4A">
        <w:rPr>
          <w:rFonts w:ascii="Times New Roman" w:hAnsi="Times New Roman" w:cs="Times New Roman"/>
          <w:sz w:val="24"/>
          <w:szCs w:val="24"/>
        </w:rPr>
        <w:t xml:space="preserve">in GEDCOM format, </w:t>
      </w:r>
      <w:r>
        <w:rPr>
          <w:rFonts w:ascii="Times New Roman" w:hAnsi="Times New Roman" w:cs="Times New Roman"/>
          <w:sz w:val="24"/>
          <w:szCs w:val="24"/>
        </w:rPr>
        <w:t>on CD-ROMs</w:t>
      </w:r>
      <w:r w:rsidR="00AD3A4A">
        <w:rPr>
          <w:rFonts w:ascii="Times New Roman" w:hAnsi="Times New Roman" w:cs="Times New Roman"/>
          <w:sz w:val="24"/>
          <w:szCs w:val="24"/>
        </w:rPr>
        <w:t>, or USB Flash Drives.</w:t>
      </w:r>
      <w:r>
        <w:rPr>
          <w:rFonts w:ascii="Times New Roman" w:hAnsi="Times New Roman" w:cs="Times New Roman"/>
          <w:sz w:val="24"/>
          <w:szCs w:val="24"/>
        </w:rPr>
        <w:t>)</w:t>
      </w:r>
    </w:p>
    <w:p w14:paraId="13534997" w14:textId="77777777" w:rsidR="00865673" w:rsidRPr="00B60961" w:rsidRDefault="00865673" w:rsidP="00957755">
      <w:pPr>
        <w:pStyle w:val="NoSpacing"/>
        <w:ind w:left="1560"/>
        <w:jc w:val="both"/>
        <w:rPr>
          <w:rFonts w:ascii="Times New Roman" w:hAnsi="Times New Roman" w:cs="Times New Roman"/>
          <w:b/>
          <w:sz w:val="24"/>
          <w:szCs w:val="24"/>
        </w:rPr>
      </w:pPr>
    </w:p>
    <w:p w14:paraId="454BAEFA" w14:textId="6136737D" w:rsidR="00B60961" w:rsidRPr="00EC4557" w:rsidRDefault="00DF48A6" w:rsidP="00CD12DF">
      <w:pPr>
        <w:pStyle w:val="NoSpacing"/>
        <w:numPr>
          <w:ilvl w:val="1"/>
          <w:numId w:val="1"/>
        </w:numPr>
        <w:jc w:val="both"/>
        <w:rPr>
          <w:rFonts w:ascii="Times New Roman" w:hAnsi="Times New Roman" w:cs="Times New Roman"/>
          <w:b/>
          <w:sz w:val="24"/>
          <w:szCs w:val="24"/>
        </w:rPr>
      </w:pPr>
      <w:r>
        <w:rPr>
          <w:rFonts w:ascii="Times New Roman" w:hAnsi="Times New Roman" w:cs="Times New Roman"/>
          <w:sz w:val="24"/>
          <w:szCs w:val="24"/>
        </w:rPr>
        <w:t xml:space="preserve">Identify and provide documentation of </w:t>
      </w:r>
      <w:r w:rsidR="00CF2DF4">
        <w:rPr>
          <w:rFonts w:ascii="Times New Roman" w:hAnsi="Times New Roman" w:cs="Times New Roman"/>
          <w:sz w:val="24"/>
          <w:szCs w:val="24"/>
        </w:rPr>
        <w:t>petitioning group</w:t>
      </w:r>
      <w:r w:rsidR="00E46CF2">
        <w:rPr>
          <w:rFonts w:ascii="Times New Roman" w:hAnsi="Times New Roman" w:cs="Times New Roman"/>
          <w:sz w:val="24"/>
          <w:szCs w:val="24"/>
        </w:rPr>
        <w:t xml:space="preserve">’s </w:t>
      </w:r>
      <w:r>
        <w:rPr>
          <w:rFonts w:ascii="Times New Roman" w:hAnsi="Times New Roman" w:cs="Times New Roman"/>
          <w:sz w:val="24"/>
          <w:szCs w:val="24"/>
        </w:rPr>
        <w:t>participation</w:t>
      </w:r>
      <w:r w:rsidR="00E46CF2">
        <w:rPr>
          <w:rFonts w:ascii="Times New Roman" w:hAnsi="Times New Roman" w:cs="Times New Roman"/>
          <w:sz w:val="24"/>
          <w:szCs w:val="24"/>
        </w:rPr>
        <w:t xml:space="preserve"> </w:t>
      </w:r>
      <w:r>
        <w:rPr>
          <w:rFonts w:ascii="Times New Roman" w:hAnsi="Times New Roman" w:cs="Times New Roman"/>
          <w:sz w:val="24"/>
          <w:szCs w:val="24"/>
        </w:rPr>
        <w:t xml:space="preserve">in grants or programs that are designated for American Indians. </w:t>
      </w:r>
    </w:p>
    <w:p w14:paraId="14E46469" w14:textId="77777777" w:rsidR="00EC4557" w:rsidRPr="00DF48A6" w:rsidRDefault="00EC4557" w:rsidP="00EC4557">
      <w:pPr>
        <w:pStyle w:val="NoSpacing"/>
        <w:ind w:left="1560"/>
        <w:jc w:val="both"/>
        <w:rPr>
          <w:rFonts w:ascii="Times New Roman" w:hAnsi="Times New Roman" w:cs="Times New Roman"/>
          <w:b/>
          <w:sz w:val="24"/>
          <w:szCs w:val="24"/>
        </w:rPr>
      </w:pPr>
    </w:p>
    <w:p w14:paraId="51B05E52" w14:textId="43F2D09F" w:rsidR="00DF48A6" w:rsidRPr="00EC4557" w:rsidRDefault="00EC4557" w:rsidP="003A2EF0">
      <w:pPr>
        <w:pStyle w:val="NoSpacing"/>
        <w:numPr>
          <w:ilvl w:val="0"/>
          <w:numId w:val="1"/>
        </w:numPr>
        <w:jc w:val="both"/>
        <w:rPr>
          <w:rFonts w:ascii="Times New Roman" w:hAnsi="Times New Roman" w:cs="Times New Roman"/>
          <w:b/>
          <w:sz w:val="24"/>
          <w:szCs w:val="24"/>
        </w:rPr>
      </w:pPr>
      <w:r w:rsidRPr="00EC4557">
        <w:rPr>
          <w:rFonts w:ascii="Times New Roman" w:hAnsi="Times New Roman" w:cs="Times New Roman"/>
          <w:sz w:val="24"/>
          <w:szCs w:val="24"/>
        </w:rPr>
        <w:t>Summarize</w:t>
      </w:r>
      <w:r w:rsidR="00DF48A6" w:rsidRPr="00EC4557">
        <w:rPr>
          <w:rFonts w:ascii="Times New Roman" w:hAnsi="Times New Roman" w:cs="Times New Roman"/>
          <w:sz w:val="24"/>
          <w:szCs w:val="24"/>
        </w:rPr>
        <w:t xml:space="preserve"> </w:t>
      </w:r>
      <w:r>
        <w:rPr>
          <w:rFonts w:ascii="Times New Roman" w:hAnsi="Times New Roman" w:cs="Times New Roman"/>
          <w:sz w:val="24"/>
          <w:szCs w:val="24"/>
        </w:rPr>
        <w:t>the Criterion</w:t>
      </w:r>
      <w:r w:rsidR="00DF48A6" w:rsidRPr="00EC4557">
        <w:rPr>
          <w:rFonts w:ascii="Times New Roman" w:hAnsi="Times New Roman" w:cs="Times New Roman"/>
          <w:sz w:val="24"/>
          <w:szCs w:val="24"/>
        </w:rPr>
        <w:t xml:space="preserve"> for Recognition </w:t>
      </w:r>
      <w:r w:rsidR="00AB3BDF">
        <w:rPr>
          <w:rFonts w:ascii="Times New Roman" w:hAnsi="Times New Roman" w:cs="Times New Roman"/>
          <w:sz w:val="24"/>
          <w:szCs w:val="24"/>
        </w:rPr>
        <w:t>s</w:t>
      </w:r>
      <w:r w:rsidR="00DF48A6" w:rsidRPr="00EC4557">
        <w:rPr>
          <w:rFonts w:ascii="Times New Roman" w:hAnsi="Times New Roman" w:cs="Times New Roman"/>
          <w:sz w:val="24"/>
          <w:szCs w:val="24"/>
        </w:rPr>
        <w:t>ection</w:t>
      </w:r>
      <w:r w:rsidR="00AB3BDF">
        <w:rPr>
          <w:rFonts w:ascii="Times New Roman" w:hAnsi="Times New Roman" w:cs="Times New Roman"/>
          <w:sz w:val="24"/>
          <w:szCs w:val="24"/>
        </w:rPr>
        <w:t>s</w:t>
      </w:r>
      <w:r w:rsidR="00DF48A6" w:rsidRPr="00EC4557">
        <w:rPr>
          <w:rFonts w:ascii="Times New Roman" w:hAnsi="Times New Roman" w:cs="Times New Roman"/>
          <w:sz w:val="24"/>
          <w:szCs w:val="24"/>
        </w:rPr>
        <w:t xml:space="preserve"> (a) through (h)</w:t>
      </w:r>
      <w:r w:rsidR="00AB3BDF">
        <w:rPr>
          <w:rFonts w:ascii="Times New Roman" w:hAnsi="Times New Roman" w:cs="Times New Roman"/>
          <w:sz w:val="24"/>
          <w:szCs w:val="24"/>
        </w:rPr>
        <w:t xml:space="preserve"> above,</w:t>
      </w:r>
      <w:r w:rsidR="00DF48A6" w:rsidRPr="00EC4557">
        <w:rPr>
          <w:rFonts w:ascii="Times New Roman" w:hAnsi="Times New Roman" w:cs="Times New Roman"/>
          <w:sz w:val="24"/>
          <w:szCs w:val="24"/>
        </w:rPr>
        <w:t xml:space="preserve"> and </w:t>
      </w:r>
      <w:r w:rsidR="00080AF6">
        <w:rPr>
          <w:rFonts w:ascii="Times New Roman" w:hAnsi="Times New Roman" w:cs="Times New Roman"/>
          <w:sz w:val="24"/>
          <w:szCs w:val="24"/>
        </w:rPr>
        <w:t xml:space="preserve">how the evidence demonstrates </w:t>
      </w:r>
      <w:r w:rsidR="00CF2DF4">
        <w:rPr>
          <w:rFonts w:ascii="Times New Roman" w:hAnsi="Times New Roman" w:cs="Times New Roman"/>
          <w:sz w:val="24"/>
          <w:szCs w:val="24"/>
        </w:rPr>
        <w:t>the petitioning group</w:t>
      </w:r>
      <w:r w:rsidR="00080AF6">
        <w:rPr>
          <w:rFonts w:ascii="Times New Roman" w:hAnsi="Times New Roman" w:cs="Times New Roman"/>
          <w:sz w:val="24"/>
          <w:szCs w:val="24"/>
        </w:rPr>
        <w:t>’s</w:t>
      </w:r>
      <w:r w:rsidR="00DF48A6" w:rsidRPr="00EC4557">
        <w:rPr>
          <w:rFonts w:ascii="Times New Roman" w:hAnsi="Times New Roman" w:cs="Times New Roman"/>
          <w:sz w:val="24"/>
          <w:szCs w:val="24"/>
        </w:rPr>
        <w:t xml:space="preserve"> </w:t>
      </w:r>
      <w:r w:rsidR="00AB3BDF">
        <w:rPr>
          <w:rFonts w:ascii="Times New Roman" w:hAnsi="Times New Roman" w:cs="Times New Roman"/>
          <w:sz w:val="24"/>
          <w:szCs w:val="24"/>
        </w:rPr>
        <w:t xml:space="preserve">historic and continuous American Indian identity. </w:t>
      </w:r>
      <w:r w:rsidRPr="00EC4557">
        <w:rPr>
          <w:rFonts w:ascii="Times New Roman" w:hAnsi="Times New Roman" w:cs="Times New Roman"/>
          <w:sz w:val="24"/>
          <w:szCs w:val="24"/>
        </w:rPr>
        <w:t xml:space="preserve">If applicable, provide an explanation for periods of time that lack documentation of </w:t>
      </w:r>
      <w:r>
        <w:rPr>
          <w:rFonts w:ascii="Times New Roman" w:hAnsi="Times New Roman" w:cs="Times New Roman"/>
          <w:sz w:val="24"/>
          <w:szCs w:val="24"/>
        </w:rPr>
        <w:t xml:space="preserve">the </w:t>
      </w:r>
      <w:r w:rsidRPr="00EC4557">
        <w:rPr>
          <w:rFonts w:ascii="Times New Roman" w:hAnsi="Times New Roman" w:cs="Times New Roman"/>
          <w:sz w:val="24"/>
          <w:szCs w:val="24"/>
        </w:rPr>
        <w:t>continuous American Indian identity</w:t>
      </w:r>
      <w:r>
        <w:rPr>
          <w:rFonts w:ascii="Times New Roman" w:hAnsi="Times New Roman" w:cs="Times New Roman"/>
          <w:sz w:val="24"/>
          <w:szCs w:val="24"/>
        </w:rPr>
        <w:t xml:space="preserve"> of the community</w:t>
      </w:r>
      <w:r w:rsidRPr="00EC4557">
        <w:rPr>
          <w:rFonts w:ascii="Times New Roman" w:hAnsi="Times New Roman" w:cs="Times New Roman"/>
          <w:sz w:val="24"/>
          <w:szCs w:val="24"/>
        </w:rPr>
        <w:t xml:space="preserve">. </w:t>
      </w:r>
      <w:r>
        <w:rPr>
          <w:rFonts w:ascii="Times New Roman" w:hAnsi="Times New Roman" w:cs="Times New Roman"/>
          <w:sz w:val="24"/>
          <w:szCs w:val="24"/>
        </w:rPr>
        <w:t>Section .0212(1).</w:t>
      </w:r>
    </w:p>
    <w:p w14:paraId="18ECC1AD" w14:textId="77777777" w:rsidR="00EC4557" w:rsidRPr="00EC4557" w:rsidRDefault="00EC4557" w:rsidP="00EC4557">
      <w:pPr>
        <w:pStyle w:val="NoSpacing"/>
        <w:ind w:left="840"/>
        <w:jc w:val="both"/>
        <w:rPr>
          <w:rFonts w:ascii="Times New Roman" w:hAnsi="Times New Roman" w:cs="Times New Roman"/>
          <w:b/>
          <w:sz w:val="24"/>
          <w:szCs w:val="24"/>
        </w:rPr>
      </w:pPr>
    </w:p>
    <w:p w14:paraId="138A00FC" w14:textId="1C9603C8" w:rsidR="00EC4557" w:rsidRPr="00EC4557" w:rsidRDefault="00EC4557" w:rsidP="003A2EF0">
      <w:pPr>
        <w:pStyle w:val="NoSpacing"/>
        <w:numPr>
          <w:ilvl w:val="0"/>
          <w:numId w:val="1"/>
        </w:numPr>
        <w:jc w:val="both"/>
        <w:rPr>
          <w:rFonts w:ascii="Times New Roman" w:hAnsi="Times New Roman" w:cs="Times New Roman"/>
          <w:b/>
          <w:sz w:val="24"/>
          <w:szCs w:val="24"/>
        </w:rPr>
      </w:pPr>
      <w:r>
        <w:rPr>
          <w:rFonts w:ascii="Times New Roman" w:hAnsi="Times New Roman" w:cs="Times New Roman"/>
          <w:sz w:val="24"/>
          <w:szCs w:val="24"/>
        </w:rPr>
        <w:t>Bibliography:</w:t>
      </w:r>
      <w:r w:rsidR="00B81C1B">
        <w:rPr>
          <w:rFonts w:ascii="Times New Roman" w:hAnsi="Times New Roman" w:cs="Times New Roman"/>
          <w:sz w:val="24"/>
          <w:szCs w:val="24"/>
        </w:rPr>
        <w:t xml:space="preserve"> Provide a list of all supporting evidence, including historical</w:t>
      </w:r>
      <w:r w:rsidR="001156B0">
        <w:rPr>
          <w:rFonts w:ascii="Times New Roman" w:hAnsi="Times New Roman" w:cs="Times New Roman"/>
          <w:sz w:val="24"/>
          <w:szCs w:val="24"/>
        </w:rPr>
        <w:t xml:space="preserve"> and anthropological</w:t>
      </w:r>
      <w:r w:rsidR="00B81C1B">
        <w:rPr>
          <w:rFonts w:ascii="Times New Roman" w:hAnsi="Times New Roman" w:cs="Times New Roman"/>
          <w:sz w:val="24"/>
          <w:szCs w:val="24"/>
        </w:rPr>
        <w:t xml:space="preserve"> references cited that were unavailable for copying.</w:t>
      </w:r>
      <w:r w:rsidR="001156B0">
        <w:rPr>
          <w:rFonts w:ascii="Times New Roman" w:hAnsi="Times New Roman" w:cs="Times New Roman"/>
          <w:sz w:val="24"/>
          <w:szCs w:val="24"/>
        </w:rPr>
        <w:t xml:space="preserve"> This </w:t>
      </w:r>
      <w:r w:rsidR="001156B0" w:rsidRPr="00957755">
        <w:rPr>
          <w:rFonts w:ascii="Times New Roman" w:hAnsi="Times New Roman" w:cs="Times New Roman"/>
          <w:b/>
          <w:sz w:val="24"/>
          <w:szCs w:val="24"/>
        </w:rPr>
        <w:t>excludes</w:t>
      </w:r>
      <w:r w:rsidR="001156B0">
        <w:rPr>
          <w:rFonts w:ascii="Times New Roman" w:hAnsi="Times New Roman" w:cs="Times New Roman"/>
          <w:sz w:val="24"/>
          <w:szCs w:val="24"/>
        </w:rPr>
        <w:t xml:space="preserve"> genealogical evidence, such as: individual history charts, ancestry charts, and vital records submitted as genealogical evidence, i</w:t>
      </w:r>
      <w:r w:rsidR="00322478">
        <w:rPr>
          <w:rFonts w:ascii="Times New Roman" w:hAnsi="Times New Roman" w:cs="Times New Roman"/>
          <w:sz w:val="24"/>
          <w:szCs w:val="24"/>
        </w:rPr>
        <w:t>.</w:t>
      </w:r>
      <w:r w:rsidR="001156B0">
        <w:rPr>
          <w:rFonts w:ascii="Times New Roman" w:hAnsi="Times New Roman" w:cs="Times New Roman"/>
          <w:sz w:val="24"/>
          <w:szCs w:val="24"/>
        </w:rPr>
        <w:t>e</w:t>
      </w:r>
      <w:r w:rsidR="00322478">
        <w:rPr>
          <w:rFonts w:ascii="Times New Roman" w:hAnsi="Times New Roman" w:cs="Times New Roman"/>
          <w:sz w:val="24"/>
          <w:szCs w:val="24"/>
        </w:rPr>
        <w:t>.</w:t>
      </w:r>
      <w:r w:rsidR="001156B0">
        <w:rPr>
          <w:rFonts w:ascii="Times New Roman" w:hAnsi="Times New Roman" w:cs="Times New Roman"/>
          <w:sz w:val="24"/>
          <w:szCs w:val="24"/>
        </w:rPr>
        <w:t xml:space="preserve">: birth, marriage, death, etc. </w:t>
      </w:r>
    </w:p>
    <w:p w14:paraId="254D65F2" w14:textId="47C469B5" w:rsidR="00DF48A6" w:rsidRPr="00B8709E" w:rsidRDefault="00DF48A6" w:rsidP="00EC4557">
      <w:pPr>
        <w:pStyle w:val="NoSpacing"/>
        <w:ind w:left="840"/>
        <w:jc w:val="both"/>
        <w:rPr>
          <w:rFonts w:ascii="Times New Roman" w:hAnsi="Times New Roman" w:cs="Times New Roman"/>
          <w:b/>
          <w:sz w:val="24"/>
          <w:szCs w:val="24"/>
        </w:rPr>
      </w:pPr>
    </w:p>
    <w:p w14:paraId="626EEE8A" w14:textId="3B20BD2F" w:rsidR="000506AE" w:rsidRDefault="000506AE" w:rsidP="000506AE">
      <w:pPr>
        <w:spacing w:after="0" w:line="240" w:lineRule="auto"/>
        <w:jc w:val="both"/>
        <w:rPr>
          <w:rFonts w:ascii="Times New Roman" w:hAnsi="Times New Roman" w:cs="Times New Roman"/>
          <w:sz w:val="24"/>
          <w:szCs w:val="24"/>
        </w:rPr>
      </w:pPr>
      <w:r w:rsidRPr="00072AAA">
        <w:rPr>
          <w:rFonts w:ascii="Times New Roman" w:hAnsi="Times New Roman" w:cs="Times New Roman"/>
          <w:sz w:val="24"/>
          <w:szCs w:val="24"/>
        </w:rPr>
        <w:t>As part of a fully documented petition</w:t>
      </w:r>
      <w:r>
        <w:rPr>
          <w:rFonts w:ascii="Times New Roman" w:hAnsi="Times New Roman" w:cs="Times New Roman"/>
          <w:sz w:val="24"/>
          <w:szCs w:val="24"/>
        </w:rPr>
        <w:t>,</w:t>
      </w:r>
      <w:r w:rsidRPr="00072AAA">
        <w:rPr>
          <w:rFonts w:ascii="Times New Roman" w:hAnsi="Times New Roman" w:cs="Times New Roman"/>
          <w:sz w:val="24"/>
          <w:szCs w:val="24"/>
        </w:rPr>
        <w:t xml:space="preserve"> we have attached </w:t>
      </w:r>
      <w:r>
        <w:rPr>
          <w:rFonts w:ascii="Times New Roman" w:hAnsi="Times New Roman" w:cs="Times New Roman"/>
          <w:sz w:val="24"/>
          <w:szCs w:val="24"/>
        </w:rPr>
        <w:t xml:space="preserve">sample </w:t>
      </w:r>
      <w:r w:rsidRPr="00072AAA">
        <w:rPr>
          <w:rFonts w:ascii="Times New Roman" w:hAnsi="Times New Roman" w:cs="Times New Roman"/>
          <w:sz w:val="24"/>
          <w:szCs w:val="24"/>
        </w:rPr>
        <w:t>forms to assist with documenting current membership, family ties</w:t>
      </w:r>
      <w:r>
        <w:rPr>
          <w:rFonts w:ascii="Times New Roman" w:hAnsi="Times New Roman" w:cs="Times New Roman"/>
          <w:sz w:val="24"/>
          <w:szCs w:val="24"/>
        </w:rPr>
        <w:t>,</w:t>
      </w:r>
      <w:r w:rsidRPr="00072AAA">
        <w:rPr>
          <w:rFonts w:ascii="Times New Roman" w:hAnsi="Times New Roman" w:cs="Times New Roman"/>
          <w:sz w:val="24"/>
          <w:szCs w:val="24"/>
        </w:rPr>
        <w:t xml:space="preserve"> and blood lines.</w:t>
      </w:r>
      <w:r>
        <w:rPr>
          <w:rFonts w:ascii="Times New Roman" w:hAnsi="Times New Roman" w:cs="Times New Roman"/>
          <w:sz w:val="24"/>
          <w:szCs w:val="24"/>
        </w:rPr>
        <w:t xml:space="preserve"> We have also attached sample guides </w:t>
      </w:r>
      <w:r w:rsidRPr="00072AAA">
        <w:rPr>
          <w:rFonts w:ascii="Times New Roman" w:hAnsi="Times New Roman" w:cs="Times New Roman"/>
          <w:sz w:val="24"/>
          <w:szCs w:val="24"/>
        </w:rPr>
        <w:t>defining Primary Source and Secondary Source documentation that can help</w:t>
      </w:r>
      <w:r w:rsidR="00322478">
        <w:rPr>
          <w:rFonts w:ascii="Times New Roman" w:hAnsi="Times New Roman" w:cs="Times New Roman"/>
          <w:sz w:val="24"/>
          <w:szCs w:val="24"/>
        </w:rPr>
        <w:t xml:space="preserve"> verify</w:t>
      </w:r>
      <w:r w:rsidRPr="00072AAA">
        <w:rPr>
          <w:rFonts w:ascii="Times New Roman" w:hAnsi="Times New Roman" w:cs="Times New Roman"/>
          <w:sz w:val="24"/>
          <w:szCs w:val="24"/>
        </w:rPr>
        <w:t xml:space="preserve"> the connection of the group’s current membership to its historic origins. </w:t>
      </w:r>
    </w:p>
    <w:p w14:paraId="0852901A" w14:textId="5A835133" w:rsidR="000506AE" w:rsidRDefault="000506AE" w:rsidP="000F1B0F">
      <w:pPr>
        <w:spacing w:after="0" w:line="240" w:lineRule="auto"/>
        <w:jc w:val="both"/>
        <w:rPr>
          <w:rFonts w:ascii="Times New Roman" w:hAnsi="Times New Roman" w:cs="Times New Roman"/>
          <w:sz w:val="24"/>
          <w:szCs w:val="24"/>
        </w:rPr>
      </w:pPr>
    </w:p>
    <w:p w14:paraId="61D7B972" w14:textId="77777777" w:rsidR="00C75226" w:rsidRDefault="00C75226" w:rsidP="00C75226">
      <w:pPr>
        <w:rPr>
          <w:rFonts w:ascii="Times New Roman" w:hAnsi="Times New Roman" w:cs="Times New Roman"/>
          <w:sz w:val="24"/>
          <w:szCs w:val="24"/>
        </w:rPr>
      </w:pPr>
    </w:p>
    <w:p w14:paraId="09D7F0B3" w14:textId="77777777" w:rsidR="00C75226" w:rsidRDefault="00C75226" w:rsidP="00C75226">
      <w:pPr>
        <w:rPr>
          <w:rFonts w:ascii="Times New Roman" w:hAnsi="Times New Roman" w:cs="Times New Roman"/>
          <w:sz w:val="24"/>
          <w:szCs w:val="24"/>
        </w:rPr>
      </w:pPr>
    </w:p>
    <w:p w14:paraId="739FBC27" w14:textId="30215573" w:rsidR="00664130" w:rsidRPr="00C75226" w:rsidRDefault="00664130" w:rsidP="00C75226">
      <w:pPr>
        <w:rPr>
          <w:rFonts w:ascii="Times New Roman" w:hAnsi="Times New Roman" w:cs="Times New Roman"/>
          <w:sz w:val="24"/>
          <w:szCs w:val="24"/>
        </w:rPr>
      </w:pPr>
      <w:r w:rsidRPr="00072AAA">
        <w:rPr>
          <w:rFonts w:ascii="Times New Roman" w:hAnsi="Times New Roman" w:cs="Times New Roman"/>
          <w:b/>
          <w:sz w:val="24"/>
          <w:szCs w:val="24"/>
        </w:rPr>
        <w:lastRenderedPageBreak/>
        <w:t xml:space="preserve">Sample </w:t>
      </w:r>
      <w:r w:rsidR="005B2F55">
        <w:rPr>
          <w:rFonts w:ascii="Times New Roman" w:hAnsi="Times New Roman" w:cs="Times New Roman"/>
          <w:b/>
          <w:sz w:val="24"/>
          <w:szCs w:val="24"/>
        </w:rPr>
        <w:t>Letters/</w:t>
      </w:r>
      <w:r w:rsidRPr="00072AAA">
        <w:rPr>
          <w:rFonts w:ascii="Times New Roman" w:hAnsi="Times New Roman" w:cs="Times New Roman"/>
          <w:b/>
          <w:sz w:val="24"/>
          <w:szCs w:val="24"/>
        </w:rPr>
        <w:t>Forms</w:t>
      </w:r>
      <w:r w:rsidR="005B2F55">
        <w:rPr>
          <w:rFonts w:ascii="Times New Roman" w:hAnsi="Times New Roman" w:cs="Times New Roman"/>
          <w:b/>
          <w:sz w:val="24"/>
          <w:szCs w:val="24"/>
        </w:rPr>
        <w:t xml:space="preserve"> and Guides</w:t>
      </w:r>
      <w:r w:rsidRPr="00072AAA">
        <w:rPr>
          <w:rFonts w:ascii="Times New Roman" w:hAnsi="Times New Roman" w:cs="Times New Roman"/>
          <w:b/>
          <w:sz w:val="24"/>
          <w:szCs w:val="24"/>
        </w:rPr>
        <w:t>:</w:t>
      </w:r>
    </w:p>
    <w:p w14:paraId="52020FD7" w14:textId="1C981419" w:rsidR="00664130" w:rsidRDefault="00664130" w:rsidP="00AC6C1C">
      <w:pPr>
        <w:spacing w:after="0" w:line="240" w:lineRule="auto"/>
        <w:jc w:val="both"/>
        <w:rPr>
          <w:rFonts w:ascii="Times New Roman" w:hAnsi="Times New Roman" w:cs="Times New Roman"/>
          <w:b/>
          <w:sz w:val="24"/>
          <w:szCs w:val="24"/>
        </w:rPr>
      </w:pPr>
    </w:p>
    <w:p w14:paraId="1147BC2E" w14:textId="22A1DCB9" w:rsidR="00505A5E" w:rsidRDefault="00505A5E" w:rsidP="00505A5E">
      <w:pPr>
        <w:tabs>
          <w:tab w:val="left" w:pos="2160"/>
        </w:tabs>
        <w:spacing w:after="0" w:line="240" w:lineRule="auto"/>
        <w:ind w:left="2160" w:hanging="2160"/>
        <w:jc w:val="both"/>
        <w:rPr>
          <w:rFonts w:ascii="Times New Roman" w:hAnsi="Times New Roman" w:cs="Times New Roman"/>
          <w:b/>
          <w:sz w:val="24"/>
          <w:szCs w:val="24"/>
        </w:rPr>
      </w:pPr>
      <w:r>
        <w:rPr>
          <w:rFonts w:ascii="Times New Roman" w:hAnsi="Times New Roman" w:cs="Times New Roman"/>
          <w:b/>
          <w:sz w:val="24"/>
          <w:szCs w:val="24"/>
        </w:rPr>
        <w:t>Sample Guide A:</w:t>
      </w:r>
      <w:r>
        <w:rPr>
          <w:rFonts w:ascii="Times New Roman" w:hAnsi="Times New Roman" w:cs="Times New Roman"/>
          <w:b/>
          <w:sz w:val="24"/>
          <w:szCs w:val="24"/>
        </w:rPr>
        <w:tab/>
        <w:t xml:space="preserve">Documented Petition Description and Suggested Concise Written Narrative </w:t>
      </w:r>
    </w:p>
    <w:p w14:paraId="369D5B15" w14:textId="77777777" w:rsidR="00505A5E" w:rsidRDefault="00505A5E" w:rsidP="00505A5E">
      <w:pPr>
        <w:tabs>
          <w:tab w:val="left" w:pos="2160"/>
        </w:tabs>
        <w:spacing w:after="0" w:line="240" w:lineRule="auto"/>
        <w:ind w:left="2160" w:hanging="2160"/>
        <w:jc w:val="both"/>
        <w:rPr>
          <w:rFonts w:ascii="Times New Roman" w:hAnsi="Times New Roman" w:cs="Times New Roman"/>
          <w:b/>
          <w:sz w:val="24"/>
          <w:szCs w:val="24"/>
        </w:rPr>
      </w:pPr>
    </w:p>
    <w:p w14:paraId="3A931265" w14:textId="4123D315" w:rsidR="00505A5E" w:rsidRDefault="00505A5E" w:rsidP="00505A5E">
      <w:pPr>
        <w:tabs>
          <w:tab w:val="left" w:pos="2160"/>
        </w:tabs>
        <w:spacing w:after="0" w:line="240" w:lineRule="auto"/>
        <w:ind w:left="2160" w:hanging="2160"/>
        <w:jc w:val="both"/>
        <w:rPr>
          <w:rFonts w:ascii="Times New Roman" w:hAnsi="Times New Roman" w:cs="Times New Roman"/>
          <w:b/>
          <w:sz w:val="24"/>
          <w:szCs w:val="24"/>
        </w:rPr>
      </w:pPr>
      <w:r>
        <w:rPr>
          <w:rFonts w:ascii="Times New Roman" w:hAnsi="Times New Roman" w:cs="Times New Roman"/>
          <w:b/>
          <w:sz w:val="24"/>
          <w:szCs w:val="24"/>
        </w:rPr>
        <w:t>Sample Guide B:</w:t>
      </w:r>
      <w:r>
        <w:rPr>
          <w:rFonts w:ascii="Times New Roman" w:hAnsi="Times New Roman" w:cs="Times New Roman"/>
          <w:b/>
          <w:sz w:val="24"/>
          <w:szCs w:val="24"/>
        </w:rPr>
        <w:tab/>
        <w:t xml:space="preserve">Guided Assistance for Petition Documentation </w:t>
      </w:r>
    </w:p>
    <w:p w14:paraId="16659756" w14:textId="77777777" w:rsidR="00505A5E" w:rsidRDefault="00505A5E" w:rsidP="00505A5E">
      <w:pPr>
        <w:tabs>
          <w:tab w:val="left" w:pos="2160"/>
        </w:tabs>
        <w:spacing w:after="0" w:line="240" w:lineRule="auto"/>
        <w:ind w:left="2160" w:hanging="2160"/>
        <w:jc w:val="both"/>
        <w:rPr>
          <w:rFonts w:ascii="Times New Roman" w:hAnsi="Times New Roman" w:cs="Times New Roman"/>
          <w:b/>
          <w:sz w:val="24"/>
          <w:szCs w:val="24"/>
        </w:rPr>
      </w:pPr>
    </w:p>
    <w:p w14:paraId="38B3BCBF" w14:textId="2375FE0F" w:rsidR="00505A5E" w:rsidRDefault="00505A5E" w:rsidP="00505A5E">
      <w:pPr>
        <w:tabs>
          <w:tab w:val="left" w:pos="2160"/>
        </w:tabs>
        <w:spacing w:after="0" w:line="240" w:lineRule="auto"/>
        <w:ind w:left="2160" w:hanging="2160"/>
        <w:jc w:val="both"/>
        <w:rPr>
          <w:rFonts w:ascii="Times New Roman" w:hAnsi="Times New Roman" w:cs="Times New Roman"/>
          <w:b/>
          <w:sz w:val="24"/>
          <w:szCs w:val="24"/>
        </w:rPr>
      </w:pPr>
      <w:r>
        <w:rPr>
          <w:rFonts w:ascii="Times New Roman" w:hAnsi="Times New Roman" w:cs="Times New Roman"/>
          <w:b/>
          <w:sz w:val="24"/>
          <w:szCs w:val="24"/>
        </w:rPr>
        <w:t>Sample Guide C:</w:t>
      </w:r>
      <w:r>
        <w:rPr>
          <w:rFonts w:ascii="Times New Roman" w:hAnsi="Times New Roman" w:cs="Times New Roman"/>
          <w:b/>
          <w:sz w:val="24"/>
          <w:szCs w:val="24"/>
        </w:rPr>
        <w:tab/>
        <w:t>List of Primary Sources vs. Secondary Sources for Genealogical Documents</w:t>
      </w:r>
    </w:p>
    <w:p w14:paraId="00A04179" w14:textId="77777777" w:rsidR="00505A5E" w:rsidRDefault="00505A5E" w:rsidP="00505A5E">
      <w:pPr>
        <w:tabs>
          <w:tab w:val="left" w:pos="2160"/>
        </w:tabs>
        <w:spacing w:after="0" w:line="240" w:lineRule="auto"/>
        <w:ind w:left="2160" w:hanging="2160"/>
        <w:jc w:val="both"/>
        <w:rPr>
          <w:rFonts w:ascii="Times New Roman" w:hAnsi="Times New Roman" w:cs="Times New Roman"/>
          <w:b/>
          <w:sz w:val="24"/>
          <w:szCs w:val="24"/>
        </w:rPr>
      </w:pPr>
    </w:p>
    <w:p w14:paraId="6B05DC57" w14:textId="512D1FE7" w:rsidR="00505A5E" w:rsidRDefault="00505A5E" w:rsidP="00505A5E">
      <w:pPr>
        <w:tabs>
          <w:tab w:val="left" w:pos="2160"/>
        </w:tabs>
        <w:spacing w:after="0" w:line="240" w:lineRule="auto"/>
        <w:ind w:left="2160" w:hanging="2160"/>
        <w:jc w:val="both"/>
        <w:rPr>
          <w:rFonts w:ascii="Times New Roman" w:hAnsi="Times New Roman" w:cs="Times New Roman"/>
          <w:b/>
          <w:sz w:val="24"/>
          <w:szCs w:val="24"/>
        </w:rPr>
      </w:pPr>
      <w:r>
        <w:rPr>
          <w:rFonts w:ascii="Times New Roman" w:hAnsi="Times New Roman" w:cs="Times New Roman"/>
          <w:b/>
          <w:sz w:val="24"/>
          <w:szCs w:val="24"/>
        </w:rPr>
        <w:t>Sample Guide D:</w:t>
      </w:r>
      <w:r>
        <w:rPr>
          <w:rFonts w:ascii="Times New Roman" w:hAnsi="Times New Roman" w:cs="Times New Roman"/>
          <w:b/>
          <w:sz w:val="24"/>
          <w:szCs w:val="24"/>
        </w:rPr>
        <w:tab/>
        <w:t>Genealogical Methodology Guide</w:t>
      </w:r>
    </w:p>
    <w:p w14:paraId="4B2DD38F" w14:textId="77777777" w:rsidR="00505A5E" w:rsidRDefault="00505A5E" w:rsidP="00505A5E">
      <w:pPr>
        <w:tabs>
          <w:tab w:val="left" w:pos="2160"/>
        </w:tabs>
        <w:spacing w:after="0" w:line="240" w:lineRule="auto"/>
        <w:ind w:left="2160" w:hanging="2160"/>
        <w:jc w:val="both"/>
        <w:rPr>
          <w:rFonts w:ascii="Times New Roman" w:hAnsi="Times New Roman" w:cs="Times New Roman"/>
          <w:b/>
          <w:sz w:val="24"/>
          <w:szCs w:val="24"/>
        </w:rPr>
      </w:pPr>
    </w:p>
    <w:p w14:paraId="267263A4" w14:textId="4A11592D" w:rsidR="00505A5E" w:rsidRDefault="00505A5E" w:rsidP="00505A5E">
      <w:pPr>
        <w:tabs>
          <w:tab w:val="left" w:pos="2160"/>
        </w:tabs>
        <w:spacing w:after="0" w:line="240" w:lineRule="auto"/>
        <w:ind w:left="2160" w:hanging="2160"/>
        <w:jc w:val="both"/>
        <w:rPr>
          <w:rFonts w:ascii="Times New Roman" w:hAnsi="Times New Roman" w:cs="Times New Roman"/>
          <w:b/>
          <w:sz w:val="24"/>
          <w:szCs w:val="24"/>
        </w:rPr>
      </w:pPr>
      <w:r>
        <w:rPr>
          <w:rFonts w:ascii="Times New Roman" w:hAnsi="Times New Roman" w:cs="Times New Roman"/>
          <w:b/>
          <w:sz w:val="24"/>
          <w:szCs w:val="24"/>
        </w:rPr>
        <w:t>Sample Guide E:</w:t>
      </w:r>
      <w:r>
        <w:rPr>
          <w:rFonts w:ascii="Times New Roman" w:hAnsi="Times New Roman" w:cs="Times New Roman"/>
          <w:b/>
          <w:sz w:val="24"/>
          <w:szCs w:val="24"/>
        </w:rPr>
        <w:tab/>
        <w:t xml:space="preserve">Sources for Genealogical Assistance </w:t>
      </w:r>
    </w:p>
    <w:p w14:paraId="1696F68E" w14:textId="77777777" w:rsidR="00C75226" w:rsidRDefault="00C75226" w:rsidP="00505A5E">
      <w:pPr>
        <w:tabs>
          <w:tab w:val="left" w:pos="2160"/>
        </w:tabs>
        <w:spacing w:after="0" w:line="240" w:lineRule="auto"/>
        <w:ind w:left="2160" w:hanging="2160"/>
        <w:jc w:val="both"/>
        <w:rPr>
          <w:rFonts w:ascii="Times New Roman" w:hAnsi="Times New Roman" w:cs="Times New Roman"/>
          <w:b/>
          <w:sz w:val="24"/>
          <w:szCs w:val="24"/>
        </w:rPr>
      </w:pPr>
    </w:p>
    <w:p w14:paraId="57D6076D" w14:textId="2096E036" w:rsidR="00505A5E" w:rsidRDefault="00505A5E" w:rsidP="00505A5E">
      <w:pPr>
        <w:tabs>
          <w:tab w:val="left" w:pos="2160"/>
        </w:tabs>
        <w:spacing w:after="0" w:line="240" w:lineRule="auto"/>
        <w:ind w:left="2160" w:hanging="2160"/>
        <w:jc w:val="both"/>
        <w:rPr>
          <w:rFonts w:ascii="Times New Roman" w:hAnsi="Times New Roman" w:cs="Times New Roman"/>
          <w:b/>
          <w:sz w:val="24"/>
          <w:szCs w:val="24"/>
        </w:rPr>
      </w:pPr>
      <w:r>
        <w:rPr>
          <w:rFonts w:ascii="Times New Roman" w:hAnsi="Times New Roman" w:cs="Times New Roman"/>
          <w:b/>
          <w:sz w:val="24"/>
          <w:szCs w:val="24"/>
        </w:rPr>
        <w:t>Sample Form F:</w:t>
      </w:r>
      <w:r>
        <w:rPr>
          <w:rFonts w:ascii="Times New Roman" w:hAnsi="Times New Roman" w:cs="Times New Roman"/>
          <w:b/>
          <w:sz w:val="24"/>
          <w:szCs w:val="24"/>
        </w:rPr>
        <w:tab/>
        <w:t>Ancestry Chart</w:t>
      </w:r>
    </w:p>
    <w:p w14:paraId="572435A8" w14:textId="77777777" w:rsidR="00C75226" w:rsidRDefault="00C75226" w:rsidP="00505A5E">
      <w:pPr>
        <w:tabs>
          <w:tab w:val="left" w:pos="2160"/>
        </w:tabs>
        <w:spacing w:after="0" w:line="240" w:lineRule="auto"/>
        <w:ind w:left="2160" w:hanging="2160"/>
        <w:jc w:val="both"/>
        <w:rPr>
          <w:rFonts w:ascii="Times New Roman" w:hAnsi="Times New Roman" w:cs="Times New Roman"/>
          <w:b/>
          <w:sz w:val="24"/>
          <w:szCs w:val="24"/>
        </w:rPr>
      </w:pPr>
    </w:p>
    <w:p w14:paraId="2652C657" w14:textId="20450EE7" w:rsidR="00505A5E" w:rsidRDefault="00505A5E" w:rsidP="00505A5E">
      <w:pPr>
        <w:tabs>
          <w:tab w:val="left" w:pos="2160"/>
        </w:tabs>
        <w:spacing w:after="0" w:line="240" w:lineRule="auto"/>
        <w:ind w:left="2160" w:hanging="2160"/>
        <w:jc w:val="both"/>
        <w:rPr>
          <w:rFonts w:ascii="Times New Roman" w:hAnsi="Times New Roman" w:cs="Times New Roman"/>
          <w:b/>
          <w:sz w:val="24"/>
          <w:szCs w:val="24"/>
        </w:rPr>
      </w:pPr>
      <w:r>
        <w:rPr>
          <w:rFonts w:ascii="Times New Roman" w:hAnsi="Times New Roman" w:cs="Times New Roman"/>
          <w:b/>
          <w:sz w:val="24"/>
          <w:szCs w:val="24"/>
        </w:rPr>
        <w:t>Sample Form G:</w:t>
      </w:r>
      <w:r>
        <w:rPr>
          <w:rFonts w:ascii="Times New Roman" w:hAnsi="Times New Roman" w:cs="Times New Roman"/>
          <w:b/>
          <w:sz w:val="24"/>
          <w:szCs w:val="24"/>
        </w:rPr>
        <w:tab/>
        <w:t>Individual History Chart</w:t>
      </w:r>
    </w:p>
    <w:p w14:paraId="14597542" w14:textId="77777777" w:rsidR="00C75226" w:rsidRDefault="00C75226" w:rsidP="00505A5E">
      <w:pPr>
        <w:tabs>
          <w:tab w:val="left" w:pos="2160"/>
        </w:tabs>
        <w:spacing w:after="0" w:line="240" w:lineRule="auto"/>
        <w:ind w:left="2160" w:hanging="2160"/>
        <w:jc w:val="both"/>
        <w:rPr>
          <w:rFonts w:ascii="Times New Roman" w:hAnsi="Times New Roman" w:cs="Times New Roman"/>
          <w:b/>
          <w:sz w:val="24"/>
          <w:szCs w:val="24"/>
        </w:rPr>
      </w:pPr>
    </w:p>
    <w:p w14:paraId="39741FE1" w14:textId="0F7265BB" w:rsidR="00505A5E" w:rsidRDefault="00505A5E" w:rsidP="00505A5E">
      <w:pPr>
        <w:tabs>
          <w:tab w:val="left" w:pos="2160"/>
        </w:tabs>
        <w:spacing w:after="0" w:line="240" w:lineRule="auto"/>
        <w:ind w:left="2160" w:hanging="2160"/>
        <w:jc w:val="both"/>
        <w:rPr>
          <w:rFonts w:ascii="Times New Roman" w:hAnsi="Times New Roman" w:cs="Times New Roman"/>
          <w:b/>
          <w:sz w:val="24"/>
          <w:szCs w:val="24"/>
        </w:rPr>
      </w:pPr>
      <w:r>
        <w:rPr>
          <w:rFonts w:ascii="Times New Roman" w:hAnsi="Times New Roman" w:cs="Times New Roman"/>
          <w:b/>
          <w:sz w:val="24"/>
          <w:szCs w:val="24"/>
        </w:rPr>
        <w:t>Sample Form H:</w:t>
      </w:r>
      <w:r>
        <w:rPr>
          <w:rFonts w:ascii="Times New Roman" w:hAnsi="Times New Roman" w:cs="Times New Roman"/>
          <w:b/>
          <w:sz w:val="24"/>
          <w:szCs w:val="24"/>
        </w:rPr>
        <w:tab/>
        <w:t>Current Membership Roll Chart</w:t>
      </w:r>
    </w:p>
    <w:p w14:paraId="32B5835D" w14:textId="77777777" w:rsidR="00C75226" w:rsidRDefault="00C75226" w:rsidP="00505A5E">
      <w:pPr>
        <w:tabs>
          <w:tab w:val="left" w:pos="2160"/>
        </w:tabs>
        <w:spacing w:after="0" w:line="240" w:lineRule="auto"/>
        <w:ind w:left="2160" w:hanging="2160"/>
        <w:jc w:val="both"/>
        <w:rPr>
          <w:rFonts w:ascii="Times New Roman" w:hAnsi="Times New Roman" w:cs="Times New Roman"/>
          <w:b/>
          <w:sz w:val="24"/>
          <w:szCs w:val="24"/>
        </w:rPr>
      </w:pPr>
    </w:p>
    <w:p w14:paraId="342685B2" w14:textId="3EB52F95" w:rsidR="00664130" w:rsidRDefault="005B2F55" w:rsidP="00505A5E">
      <w:pPr>
        <w:tabs>
          <w:tab w:val="left" w:pos="2160"/>
        </w:tabs>
        <w:spacing w:after="0" w:line="240" w:lineRule="auto"/>
        <w:ind w:left="2160" w:hanging="2160"/>
        <w:jc w:val="both"/>
        <w:rPr>
          <w:rFonts w:ascii="Times New Roman" w:hAnsi="Times New Roman" w:cs="Times New Roman"/>
          <w:b/>
          <w:sz w:val="24"/>
          <w:szCs w:val="24"/>
        </w:rPr>
      </w:pPr>
      <w:r>
        <w:rPr>
          <w:rFonts w:ascii="Times New Roman" w:hAnsi="Times New Roman" w:cs="Times New Roman"/>
          <w:b/>
          <w:sz w:val="24"/>
          <w:szCs w:val="24"/>
        </w:rPr>
        <w:t>Sample Letter</w:t>
      </w:r>
      <w:r w:rsidR="00505A5E">
        <w:rPr>
          <w:rFonts w:ascii="Times New Roman" w:hAnsi="Times New Roman" w:cs="Times New Roman"/>
          <w:b/>
          <w:sz w:val="24"/>
          <w:szCs w:val="24"/>
        </w:rPr>
        <w:t xml:space="preserve"> I:</w:t>
      </w:r>
      <w:r w:rsidR="00505A5E">
        <w:rPr>
          <w:rFonts w:ascii="Times New Roman" w:hAnsi="Times New Roman" w:cs="Times New Roman"/>
          <w:b/>
          <w:sz w:val="24"/>
          <w:szCs w:val="24"/>
        </w:rPr>
        <w:tab/>
      </w:r>
      <w:r w:rsidR="00664130" w:rsidRPr="00072AAA">
        <w:rPr>
          <w:rFonts w:ascii="Times New Roman" w:hAnsi="Times New Roman" w:cs="Times New Roman"/>
          <w:b/>
          <w:sz w:val="24"/>
          <w:szCs w:val="24"/>
        </w:rPr>
        <w:t xml:space="preserve">Notice of Intent to Petition </w:t>
      </w:r>
      <w:r w:rsidR="003D43E0">
        <w:rPr>
          <w:rFonts w:ascii="Times New Roman" w:hAnsi="Times New Roman" w:cs="Times New Roman"/>
          <w:b/>
          <w:sz w:val="24"/>
          <w:szCs w:val="24"/>
        </w:rPr>
        <w:t xml:space="preserve">for State Recognition </w:t>
      </w:r>
      <w:bookmarkStart w:id="0" w:name="_GoBack"/>
      <w:bookmarkEnd w:id="0"/>
    </w:p>
    <w:p w14:paraId="6EE2AEAA" w14:textId="77777777" w:rsidR="00C75226" w:rsidRPr="00072AAA" w:rsidRDefault="00C75226" w:rsidP="00505A5E">
      <w:pPr>
        <w:tabs>
          <w:tab w:val="left" w:pos="2160"/>
        </w:tabs>
        <w:spacing w:after="0" w:line="240" w:lineRule="auto"/>
        <w:ind w:left="2160" w:hanging="2160"/>
        <w:jc w:val="both"/>
        <w:rPr>
          <w:rFonts w:ascii="Times New Roman" w:hAnsi="Times New Roman" w:cs="Times New Roman"/>
          <w:b/>
          <w:sz w:val="24"/>
          <w:szCs w:val="24"/>
        </w:rPr>
      </w:pPr>
    </w:p>
    <w:p w14:paraId="44E3C84B" w14:textId="65193E84" w:rsidR="005B2F55" w:rsidRDefault="005B2F55" w:rsidP="00505A5E">
      <w:pPr>
        <w:tabs>
          <w:tab w:val="left" w:pos="2160"/>
        </w:tabs>
        <w:spacing w:after="0" w:line="240" w:lineRule="auto"/>
        <w:ind w:left="2160" w:hanging="2160"/>
        <w:jc w:val="both"/>
        <w:rPr>
          <w:rFonts w:ascii="Times New Roman" w:hAnsi="Times New Roman" w:cs="Times New Roman"/>
          <w:b/>
          <w:sz w:val="24"/>
          <w:szCs w:val="24"/>
        </w:rPr>
      </w:pPr>
      <w:r>
        <w:rPr>
          <w:rFonts w:ascii="Times New Roman" w:hAnsi="Times New Roman" w:cs="Times New Roman"/>
          <w:b/>
          <w:sz w:val="24"/>
          <w:szCs w:val="24"/>
        </w:rPr>
        <w:t>Sample Letter</w:t>
      </w:r>
      <w:r w:rsidR="00505A5E">
        <w:rPr>
          <w:rFonts w:ascii="Times New Roman" w:hAnsi="Times New Roman" w:cs="Times New Roman"/>
          <w:b/>
          <w:sz w:val="24"/>
          <w:szCs w:val="24"/>
        </w:rPr>
        <w:t xml:space="preserve"> J:</w:t>
      </w:r>
      <w:r w:rsidR="00505A5E">
        <w:rPr>
          <w:rFonts w:ascii="Times New Roman" w:hAnsi="Times New Roman" w:cs="Times New Roman"/>
          <w:b/>
          <w:sz w:val="24"/>
          <w:szCs w:val="24"/>
        </w:rPr>
        <w:tab/>
      </w:r>
      <w:r w:rsidR="00664130" w:rsidRPr="00072AAA">
        <w:rPr>
          <w:rFonts w:ascii="Times New Roman" w:hAnsi="Times New Roman" w:cs="Times New Roman"/>
          <w:b/>
          <w:sz w:val="24"/>
          <w:szCs w:val="24"/>
        </w:rPr>
        <w:t>Change of Address</w:t>
      </w:r>
      <w:r>
        <w:rPr>
          <w:rFonts w:ascii="Times New Roman" w:hAnsi="Times New Roman" w:cs="Times New Roman"/>
          <w:b/>
          <w:sz w:val="24"/>
          <w:szCs w:val="24"/>
        </w:rPr>
        <w:t xml:space="preserve"> and Contact Information</w:t>
      </w:r>
    </w:p>
    <w:p w14:paraId="14804D7A" w14:textId="77777777" w:rsidR="00C75226" w:rsidRDefault="00C75226" w:rsidP="00505A5E">
      <w:pPr>
        <w:tabs>
          <w:tab w:val="left" w:pos="2160"/>
        </w:tabs>
        <w:spacing w:after="0" w:line="240" w:lineRule="auto"/>
        <w:ind w:left="2160" w:hanging="2160"/>
        <w:jc w:val="both"/>
        <w:rPr>
          <w:rFonts w:ascii="Times New Roman" w:hAnsi="Times New Roman" w:cs="Times New Roman"/>
          <w:b/>
          <w:sz w:val="24"/>
          <w:szCs w:val="24"/>
        </w:rPr>
      </w:pPr>
    </w:p>
    <w:p w14:paraId="7187BBC9" w14:textId="4ACAC50D" w:rsidR="00664130" w:rsidRDefault="005B2F55" w:rsidP="00505A5E">
      <w:pPr>
        <w:tabs>
          <w:tab w:val="left" w:pos="2160"/>
        </w:tabs>
        <w:spacing w:after="0" w:line="240" w:lineRule="auto"/>
        <w:ind w:left="2160" w:hanging="2160"/>
        <w:jc w:val="both"/>
        <w:rPr>
          <w:rFonts w:ascii="Times New Roman" w:hAnsi="Times New Roman" w:cs="Times New Roman"/>
          <w:b/>
          <w:sz w:val="24"/>
          <w:szCs w:val="24"/>
        </w:rPr>
      </w:pPr>
      <w:r>
        <w:rPr>
          <w:rFonts w:ascii="Times New Roman" w:hAnsi="Times New Roman" w:cs="Times New Roman"/>
          <w:b/>
          <w:sz w:val="24"/>
          <w:szCs w:val="24"/>
        </w:rPr>
        <w:t>Sample Letter</w:t>
      </w:r>
      <w:r w:rsidR="00505A5E">
        <w:rPr>
          <w:rFonts w:ascii="Times New Roman" w:hAnsi="Times New Roman" w:cs="Times New Roman"/>
          <w:b/>
          <w:sz w:val="24"/>
          <w:szCs w:val="24"/>
        </w:rPr>
        <w:t xml:space="preserve"> K</w:t>
      </w:r>
      <w:r>
        <w:rPr>
          <w:rFonts w:ascii="Times New Roman" w:hAnsi="Times New Roman" w:cs="Times New Roman"/>
          <w:b/>
          <w:sz w:val="24"/>
          <w:szCs w:val="24"/>
        </w:rPr>
        <w:t>:</w:t>
      </w:r>
      <w:r w:rsidR="00505A5E">
        <w:rPr>
          <w:rFonts w:ascii="Times New Roman" w:hAnsi="Times New Roman" w:cs="Times New Roman"/>
          <w:b/>
          <w:sz w:val="24"/>
          <w:szCs w:val="24"/>
        </w:rPr>
        <w:tab/>
      </w:r>
      <w:r>
        <w:rPr>
          <w:rFonts w:ascii="Times New Roman" w:hAnsi="Times New Roman" w:cs="Times New Roman"/>
          <w:b/>
          <w:sz w:val="24"/>
          <w:szCs w:val="24"/>
        </w:rPr>
        <w:t xml:space="preserve">Change of Leadership and </w:t>
      </w:r>
      <w:r w:rsidR="00664130" w:rsidRPr="00072AAA">
        <w:rPr>
          <w:rFonts w:ascii="Times New Roman" w:hAnsi="Times New Roman" w:cs="Times New Roman"/>
          <w:b/>
          <w:sz w:val="24"/>
          <w:szCs w:val="24"/>
        </w:rPr>
        <w:t>Contact Information</w:t>
      </w:r>
      <w:r>
        <w:rPr>
          <w:rFonts w:ascii="Times New Roman" w:hAnsi="Times New Roman" w:cs="Times New Roman"/>
          <w:b/>
          <w:sz w:val="24"/>
          <w:szCs w:val="24"/>
        </w:rPr>
        <w:t xml:space="preserve"> </w:t>
      </w:r>
    </w:p>
    <w:p w14:paraId="5FF6595D" w14:textId="77777777" w:rsidR="00C75226" w:rsidRDefault="00C75226" w:rsidP="00505A5E">
      <w:pPr>
        <w:tabs>
          <w:tab w:val="left" w:pos="2160"/>
        </w:tabs>
        <w:spacing w:after="0" w:line="240" w:lineRule="auto"/>
        <w:ind w:left="2160" w:hanging="2160"/>
        <w:jc w:val="both"/>
        <w:rPr>
          <w:rFonts w:ascii="Times New Roman" w:hAnsi="Times New Roman" w:cs="Times New Roman"/>
          <w:b/>
          <w:sz w:val="24"/>
          <w:szCs w:val="24"/>
        </w:rPr>
      </w:pPr>
    </w:p>
    <w:p w14:paraId="2C38F682" w14:textId="3E27B939" w:rsidR="00505A5E" w:rsidRPr="00072AAA" w:rsidRDefault="005B2F55" w:rsidP="00C75226">
      <w:pPr>
        <w:tabs>
          <w:tab w:val="left" w:pos="2160"/>
        </w:tabs>
        <w:spacing w:after="0" w:line="240" w:lineRule="auto"/>
        <w:ind w:left="2160" w:hanging="2160"/>
        <w:jc w:val="both"/>
        <w:rPr>
          <w:rFonts w:ascii="Times New Roman" w:hAnsi="Times New Roman" w:cs="Times New Roman"/>
          <w:b/>
          <w:sz w:val="24"/>
          <w:szCs w:val="24"/>
        </w:rPr>
      </w:pPr>
      <w:r>
        <w:rPr>
          <w:rFonts w:ascii="Times New Roman" w:hAnsi="Times New Roman" w:cs="Times New Roman"/>
          <w:b/>
          <w:sz w:val="24"/>
          <w:szCs w:val="24"/>
        </w:rPr>
        <w:t>Sample Letter</w:t>
      </w:r>
      <w:r w:rsidR="00505A5E">
        <w:rPr>
          <w:rFonts w:ascii="Times New Roman" w:hAnsi="Times New Roman" w:cs="Times New Roman"/>
          <w:b/>
          <w:sz w:val="24"/>
          <w:szCs w:val="24"/>
        </w:rPr>
        <w:t xml:space="preserve"> L:</w:t>
      </w:r>
      <w:r w:rsidR="00505A5E">
        <w:rPr>
          <w:rFonts w:ascii="Times New Roman" w:hAnsi="Times New Roman" w:cs="Times New Roman"/>
          <w:b/>
          <w:sz w:val="24"/>
          <w:szCs w:val="24"/>
        </w:rPr>
        <w:tab/>
      </w:r>
      <w:r>
        <w:rPr>
          <w:rFonts w:ascii="Times New Roman" w:hAnsi="Times New Roman" w:cs="Times New Roman"/>
          <w:b/>
          <w:sz w:val="24"/>
          <w:szCs w:val="24"/>
        </w:rPr>
        <w:t xml:space="preserve">Change of Group Name and Contact Information </w:t>
      </w:r>
    </w:p>
    <w:p w14:paraId="782ECFE7" w14:textId="03A1A073" w:rsidR="008D34C0" w:rsidRDefault="008D34C0" w:rsidP="00AC6C1C">
      <w:pPr>
        <w:spacing w:after="0" w:line="240" w:lineRule="auto"/>
        <w:jc w:val="both"/>
        <w:rPr>
          <w:rFonts w:ascii="Times New Roman" w:hAnsi="Times New Roman" w:cs="Times New Roman"/>
          <w:b/>
          <w:sz w:val="24"/>
          <w:szCs w:val="24"/>
        </w:rPr>
      </w:pPr>
    </w:p>
    <w:p w14:paraId="2E9900E8" w14:textId="77777777" w:rsidR="00957755" w:rsidRDefault="008D34C0" w:rsidP="0095775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The NC Commission of Indian Affairs has links to the Sta</w:t>
      </w:r>
      <w:r w:rsidR="003C5702">
        <w:rPr>
          <w:rFonts w:ascii="Times New Roman" w:hAnsi="Times New Roman" w:cs="Times New Roman"/>
          <w:b/>
          <w:sz w:val="24"/>
          <w:szCs w:val="24"/>
        </w:rPr>
        <w:t xml:space="preserve">te Recognition regulations and </w:t>
      </w:r>
      <w:r>
        <w:rPr>
          <w:rFonts w:ascii="Times New Roman" w:hAnsi="Times New Roman" w:cs="Times New Roman"/>
          <w:b/>
          <w:sz w:val="24"/>
          <w:szCs w:val="24"/>
        </w:rPr>
        <w:t xml:space="preserve">sample letters/forms and </w:t>
      </w:r>
      <w:r w:rsidR="00957755">
        <w:rPr>
          <w:rFonts w:ascii="Times New Roman" w:hAnsi="Times New Roman" w:cs="Times New Roman"/>
          <w:b/>
          <w:sz w:val="24"/>
          <w:szCs w:val="24"/>
        </w:rPr>
        <w:t>guides on its web site:</w:t>
      </w:r>
    </w:p>
    <w:p w14:paraId="7FF20057" w14:textId="56484C03" w:rsidR="00887C0E" w:rsidRPr="00957755" w:rsidRDefault="003D43E0" w:rsidP="00957755">
      <w:pPr>
        <w:spacing w:after="0" w:line="240" w:lineRule="auto"/>
        <w:jc w:val="both"/>
        <w:rPr>
          <w:rFonts w:ascii="Times New Roman" w:hAnsi="Times New Roman" w:cs="Times New Roman"/>
          <w:b/>
          <w:sz w:val="24"/>
          <w:szCs w:val="24"/>
        </w:rPr>
      </w:pPr>
      <w:hyperlink r:id="rId12" w:history="1">
        <w:r w:rsidR="008D34C0" w:rsidRPr="007E7952">
          <w:rPr>
            <w:rStyle w:val="Hyperlink"/>
            <w:rFonts w:ascii="Times New Roman" w:hAnsi="Times New Roman" w:cs="Times New Roman"/>
            <w:b/>
            <w:sz w:val="24"/>
            <w:szCs w:val="24"/>
          </w:rPr>
          <w:t>https://ncadmin.nc.gov/about-doa/divisions/commission-of-indian-affairs</w:t>
        </w:r>
      </w:hyperlink>
      <w:r w:rsidR="008D34C0">
        <w:rPr>
          <w:rFonts w:ascii="Times New Roman" w:hAnsi="Times New Roman" w:cs="Times New Roman"/>
          <w:b/>
          <w:sz w:val="24"/>
          <w:szCs w:val="24"/>
        </w:rPr>
        <w:t xml:space="preserve"> </w:t>
      </w:r>
    </w:p>
    <w:p w14:paraId="020407A4" w14:textId="77777777" w:rsidR="00B06BA6" w:rsidRPr="00F578B0" w:rsidRDefault="00B06BA6" w:rsidP="004E5DA5">
      <w:pPr>
        <w:spacing w:after="0" w:line="240" w:lineRule="auto"/>
        <w:rPr>
          <w:rFonts w:ascii="Times New Roman" w:hAnsi="Times New Roman" w:cs="Times New Roman"/>
          <w:sz w:val="24"/>
          <w:szCs w:val="24"/>
        </w:rPr>
      </w:pPr>
    </w:p>
    <w:sectPr w:rsidR="00B06BA6" w:rsidRPr="00F578B0" w:rsidSect="00DC50A4">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CDD7C6" w14:textId="77777777" w:rsidR="00456706" w:rsidRDefault="00456706" w:rsidP="003F3380">
      <w:pPr>
        <w:spacing w:after="0" w:line="240" w:lineRule="auto"/>
      </w:pPr>
      <w:r>
        <w:separator/>
      </w:r>
    </w:p>
  </w:endnote>
  <w:endnote w:type="continuationSeparator" w:id="0">
    <w:p w14:paraId="20BCC4E4" w14:textId="77777777" w:rsidR="00456706" w:rsidRDefault="00456706" w:rsidP="003F33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8357774"/>
      <w:docPartObj>
        <w:docPartGallery w:val="Page Numbers (Bottom of Page)"/>
        <w:docPartUnique/>
      </w:docPartObj>
    </w:sdtPr>
    <w:sdtEndPr>
      <w:rPr>
        <w:rFonts w:ascii="Times New Roman" w:hAnsi="Times New Roman" w:cs="Times New Roman"/>
        <w:noProof/>
        <w:sz w:val="24"/>
        <w:szCs w:val="24"/>
      </w:rPr>
    </w:sdtEndPr>
    <w:sdtContent>
      <w:p w14:paraId="402605CE" w14:textId="33AAE5C9" w:rsidR="00DC50A4" w:rsidRDefault="00DC50A4">
        <w:pPr>
          <w:pStyle w:val="Footer"/>
          <w:jc w:val="center"/>
          <w:rPr>
            <w:noProof/>
          </w:rPr>
        </w:pPr>
        <w:r>
          <w:fldChar w:fldCharType="begin"/>
        </w:r>
        <w:r>
          <w:instrText xml:space="preserve"> PAGE   \* MERGEFORMAT </w:instrText>
        </w:r>
        <w:r>
          <w:fldChar w:fldCharType="separate"/>
        </w:r>
        <w:r w:rsidR="003D43E0">
          <w:rPr>
            <w:noProof/>
          </w:rPr>
          <w:t>7</w:t>
        </w:r>
        <w:r>
          <w:rPr>
            <w:noProof/>
          </w:rPr>
          <w:fldChar w:fldCharType="end"/>
        </w:r>
      </w:p>
      <w:p w14:paraId="746D7905" w14:textId="69062F60" w:rsidR="00DC50A4" w:rsidRPr="00DC50A4" w:rsidRDefault="00DC50A4" w:rsidP="00DC50A4">
        <w:pPr>
          <w:pStyle w:val="Footer"/>
          <w:rPr>
            <w:rFonts w:ascii="Times New Roman" w:hAnsi="Times New Roman" w:cs="Times New Roman"/>
            <w:sz w:val="24"/>
            <w:szCs w:val="24"/>
          </w:rPr>
        </w:pPr>
        <w:r w:rsidRPr="00DC50A4">
          <w:rPr>
            <w:rFonts w:ascii="Times New Roman" w:hAnsi="Times New Roman" w:cs="Times New Roman"/>
            <w:noProof/>
            <w:sz w:val="24"/>
            <w:szCs w:val="24"/>
          </w:rPr>
          <w:t>North Caroli</w:t>
        </w:r>
        <w:r w:rsidR="00505A5E">
          <w:rPr>
            <w:rFonts w:ascii="Times New Roman" w:hAnsi="Times New Roman" w:cs="Times New Roman"/>
            <w:noProof/>
            <w:sz w:val="24"/>
            <w:szCs w:val="24"/>
          </w:rPr>
          <w:t>na Commission of Indian Affairs-June 2018</w:t>
        </w:r>
      </w:p>
    </w:sdtContent>
  </w:sdt>
  <w:p w14:paraId="124B585E" w14:textId="77777777" w:rsidR="00DC50A4" w:rsidRDefault="00DC50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7139932"/>
      <w:docPartObj>
        <w:docPartGallery w:val="Page Numbers (Bottom of Page)"/>
        <w:docPartUnique/>
      </w:docPartObj>
    </w:sdtPr>
    <w:sdtEndPr>
      <w:rPr>
        <w:noProof/>
      </w:rPr>
    </w:sdtEndPr>
    <w:sdtContent>
      <w:p w14:paraId="702774EF" w14:textId="4CFD543B" w:rsidR="006C7B18" w:rsidRDefault="006C7B18">
        <w:pPr>
          <w:pStyle w:val="Footer"/>
          <w:jc w:val="center"/>
        </w:pPr>
        <w:r>
          <w:fldChar w:fldCharType="begin"/>
        </w:r>
        <w:r>
          <w:instrText xml:space="preserve"> PAGE   \* MERGEFORMAT </w:instrText>
        </w:r>
        <w:r>
          <w:fldChar w:fldCharType="separate"/>
        </w:r>
        <w:r w:rsidR="003D43E0">
          <w:rPr>
            <w:noProof/>
          </w:rPr>
          <w:t>1</w:t>
        </w:r>
        <w:r>
          <w:rPr>
            <w:noProof/>
          </w:rPr>
          <w:fldChar w:fldCharType="end"/>
        </w:r>
      </w:p>
    </w:sdtContent>
  </w:sdt>
  <w:p w14:paraId="780B5EBB" w14:textId="77777777" w:rsidR="00DC50A4" w:rsidRDefault="00DC50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A9E73A" w14:textId="77777777" w:rsidR="00456706" w:rsidRDefault="00456706" w:rsidP="003F3380">
      <w:pPr>
        <w:spacing w:after="0" w:line="240" w:lineRule="auto"/>
      </w:pPr>
      <w:r>
        <w:separator/>
      </w:r>
    </w:p>
  </w:footnote>
  <w:footnote w:type="continuationSeparator" w:id="0">
    <w:p w14:paraId="6BE92364" w14:textId="77777777" w:rsidR="00456706" w:rsidRDefault="00456706" w:rsidP="003F3380">
      <w:pPr>
        <w:spacing w:after="0" w:line="240" w:lineRule="auto"/>
      </w:pPr>
      <w:r>
        <w:continuationSeparator/>
      </w:r>
    </w:p>
  </w:footnote>
  <w:footnote w:id="1">
    <w:p w14:paraId="79B1EA7E" w14:textId="447F7B3F" w:rsidR="001156B0" w:rsidRPr="00957755" w:rsidRDefault="001156B0">
      <w:pPr>
        <w:pStyle w:val="FootnoteText"/>
        <w:rPr>
          <w:rFonts w:ascii="Times New Roman" w:hAnsi="Times New Roman" w:cs="Times New Roman"/>
        </w:rPr>
      </w:pPr>
      <w:r w:rsidRPr="00505A5E">
        <w:rPr>
          <w:rStyle w:val="FootnoteReference"/>
          <w:rFonts w:ascii="Times New Roman" w:hAnsi="Times New Roman" w:cs="Times New Roman"/>
        </w:rPr>
        <w:footnoteRef/>
      </w:r>
      <w:r w:rsidRPr="00505A5E">
        <w:rPr>
          <w:rFonts w:ascii="Times New Roman" w:hAnsi="Times New Roman" w:cs="Times New Roman"/>
        </w:rPr>
        <w:t xml:space="preserve"> GEDCOM, an acronym for GEnealogical Data COMmunication, is a specification for exchanging genealogical data between different genealogy software. A GEDCOM file is the most widely recognized file format standard for creating a family tree.</w:t>
      </w:r>
      <w:r w:rsidR="0081395C" w:rsidRPr="00505A5E">
        <w:rPr>
          <w:rFonts w:ascii="Times New Roman" w:hAnsi="Times New Roman" w:cs="Times New Roman"/>
        </w:rPr>
        <w:t xml:space="preserve"> The Commission of Indian Affairs uses RootsMagic as a genealogy program. A petitioning group may use any genealogy program it desires. We suggest a petitioning group</w:t>
      </w:r>
      <w:r w:rsidR="00B30E16" w:rsidRPr="00505A5E">
        <w:rPr>
          <w:rFonts w:ascii="Times New Roman" w:hAnsi="Times New Roman" w:cs="Times New Roman"/>
        </w:rPr>
        <w:t xml:space="preserve"> export the genealogical data into a GEDCOM file. </w:t>
      </w:r>
      <w:r w:rsidR="0081395C" w:rsidRPr="00505A5E">
        <w:rPr>
          <w:rFonts w:ascii="Times New Roman" w:hAnsi="Times New Roman" w:cs="Times New Roman"/>
        </w:rPr>
        <w:t xml:space="preserve"> </w:t>
      </w:r>
      <w:r w:rsidR="0081395C">
        <w:rPr>
          <w:rFonts w:ascii="Times New Roman" w:hAnsi="Times New Roman"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A4D5DF" w14:textId="1CEEA221" w:rsidR="00DC50A4" w:rsidRDefault="00DC50A4">
    <w:pPr>
      <w:pStyle w:val="Header"/>
    </w:pPr>
    <w:r>
      <w:rPr>
        <w:noProof/>
      </w:rPr>
      <w:drawing>
        <wp:inline distT="0" distB="0" distL="0" distR="0" wp14:anchorId="7AADFFF4" wp14:editId="61C16AD4">
          <wp:extent cx="5943600" cy="698904"/>
          <wp:effectExtent l="0" t="0" r="0" b="6350"/>
          <wp:docPr id="5" name="Picture 5" descr="C:\Users\lklocklear\AppData\Local\Microsoft\Windows\INetCache\Content.Word\Form h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klocklear\AppData\Local\Microsoft\Windows\INetCache\Content.Word\Form heade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698904"/>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9CCD72" w14:textId="76C0D8E9" w:rsidR="00DC50A4" w:rsidRDefault="006C7B18">
    <w:pPr>
      <w:pStyle w:val="Header"/>
    </w:pPr>
    <w:r>
      <w:rPr>
        <w:noProof/>
      </w:rPr>
      <w:drawing>
        <wp:inline distT="0" distB="0" distL="0" distR="0" wp14:anchorId="5F4E4C24" wp14:editId="4059680E">
          <wp:extent cx="5943600" cy="698500"/>
          <wp:effectExtent l="0" t="0" r="0" b="6350"/>
          <wp:docPr id="6" name="Picture 6" descr="C:\Users\lklocklear\AppData\Local\Microsoft\Windows\INetCache\Content.Word\Form h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klocklear\AppData\Local\Microsoft\Windows\INetCache\Content.Word\Form heade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6985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383C93" w14:textId="36D85622" w:rsidR="00DC50A4" w:rsidRDefault="00DC50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31E46"/>
    <w:multiLevelType w:val="hybridMultilevel"/>
    <w:tmpl w:val="1BBA33A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F0B4411"/>
    <w:multiLevelType w:val="hybridMultilevel"/>
    <w:tmpl w:val="1E2CE7FC"/>
    <w:lvl w:ilvl="0" w:tplc="6A8011F0">
      <w:start w:val="1"/>
      <w:numFmt w:val="lowerLetter"/>
      <w:lvlText w:val="%1."/>
      <w:lvlJc w:val="left"/>
      <w:pPr>
        <w:ind w:left="1080" w:hanging="360"/>
      </w:pPr>
      <w:rPr>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4514C54"/>
    <w:multiLevelType w:val="hybridMultilevel"/>
    <w:tmpl w:val="7D2C9478"/>
    <w:lvl w:ilvl="0" w:tplc="9E4EC1E0">
      <w:start w:val="1"/>
      <w:numFmt w:val="decimal"/>
      <w:lvlText w:val="%1."/>
      <w:lvlJc w:val="left"/>
      <w:pPr>
        <w:ind w:left="840" w:hanging="360"/>
      </w:pPr>
      <w:rPr>
        <w:b w:val="0"/>
      </w:rPr>
    </w:lvl>
    <w:lvl w:ilvl="1" w:tplc="519ADFAA">
      <w:start w:val="1"/>
      <w:numFmt w:val="lowerLetter"/>
      <w:lvlText w:val="%2."/>
      <w:lvlJc w:val="left"/>
      <w:pPr>
        <w:ind w:left="1560" w:hanging="360"/>
      </w:pPr>
      <w:rPr>
        <w:b w:val="0"/>
      </w:rPr>
    </w:lvl>
    <w:lvl w:ilvl="2" w:tplc="0409001B">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5DA5"/>
    <w:rsid w:val="00014C8F"/>
    <w:rsid w:val="00020AEF"/>
    <w:rsid w:val="00043EA1"/>
    <w:rsid w:val="000506AE"/>
    <w:rsid w:val="00072AAA"/>
    <w:rsid w:val="00073A3E"/>
    <w:rsid w:val="00077C8E"/>
    <w:rsid w:val="00080AF6"/>
    <w:rsid w:val="000D0F48"/>
    <w:rsid w:val="000D26CD"/>
    <w:rsid w:val="000D5E30"/>
    <w:rsid w:val="000E3F82"/>
    <w:rsid w:val="000F1B0F"/>
    <w:rsid w:val="001156B0"/>
    <w:rsid w:val="0012201C"/>
    <w:rsid w:val="00170B87"/>
    <w:rsid w:val="00176852"/>
    <w:rsid w:val="00183791"/>
    <w:rsid w:val="00194C0E"/>
    <w:rsid w:val="001B3C6C"/>
    <w:rsid w:val="00210422"/>
    <w:rsid w:val="00210E4E"/>
    <w:rsid w:val="00212B3B"/>
    <w:rsid w:val="002424ED"/>
    <w:rsid w:val="00246409"/>
    <w:rsid w:val="002568AC"/>
    <w:rsid w:val="00292BAD"/>
    <w:rsid w:val="002B5E03"/>
    <w:rsid w:val="00322478"/>
    <w:rsid w:val="003C4E88"/>
    <w:rsid w:val="003C5702"/>
    <w:rsid w:val="003C661C"/>
    <w:rsid w:val="003D43E0"/>
    <w:rsid w:val="003D7F5B"/>
    <w:rsid w:val="003E0458"/>
    <w:rsid w:val="003F3380"/>
    <w:rsid w:val="00402D0F"/>
    <w:rsid w:val="00413DF8"/>
    <w:rsid w:val="0043771E"/>
    <w:rsid w:val="00453B02"/>
    <w:rsid w:val="00456706"/>
    <w:rsid w:val="004D3AC4"/>
    <w:rsid w:val="004E5DA5"/>
    <w:rsid w:val="00505A5E"/>
    <w:rsid w:val="00521513"/>
    <w:rsid w:val="00545767"/>
    <w:rsid w:val="005464BC"/>
    <w:rsid w:val="00551DB2"/>
    <w:rsid w:val="005547AE"/>
    <w:rsid w:val="00554981"/>
    <w:rsid w:val="00564990"/>
    <w:rsid w:val="0058674A"/>
    <w:rsid w:val="005949D0"/>
    <w:rsid w:val="005B2F55"/>
    <w:rsid w:val="005C0587"/>
    <w:rsid w:val="005E390F"/>
    <w:rsid w:val="005F5CF8"/>
    <w:rsid w:val="00600330"/>
    <w:rsid w:val="0061060F"/>
    <w:rsid w:val="006303EB"/>
    <w:rsid w:val="00636A89"/>
    <w:rsid w:val="006414BE"/>
    <w:rsid w:val="00664130"/>
    <w:rsid w:val="00664D5B"/>
    <w:rsid w:val="0069529F"/>
    <w:rsid w:val="006C4E8B"/>
    <w:rsid w:val="006C7B18"/>
    <w:rsid w:val="006D7626"/>
    <w:rsid w:val="006E383E"/>
    <w:rsid w:val="006F64DA"/>
    <w:rsid w:val="006F6956"/>
    <w:rsid w:val="0070191E"/>
    <w:rsid w:val="0070702C"/>
    <w:rsid w:val="00713077"/>
    <w:rsid w:val="0073588F"/>
    <w:rsid w:val="007448E1"/>
    <w:rsid w:val="00754E24"/>
    <w:rsid w:val="0081395C"/>
    <w:rsid w:val="00852039"/>
    <w:rsid w:val="008641DA"/>
    <w:rsid w:val="00865673"/>
    <w:rsid w:val="00874212"/>
    <w:rsid w:val="00887C0E"/>
    <w:rsid w:val="008950D4"/>
    <w:rsid w:val="008D34C0"/>
    <w:rsid w:val="00940AC2"/>
    <w:rsid w:val="00957755"/>
    <w:rsid w:val="009D6984"/>
    <w:rsid w:val="00A2335B"/>
    <w:rsid w:val="00A308D4"/>
    <w:rsid w:val="00A3236A"/>
    <w:rsid w:val="00A43773"/>
    <w:rsid w:val="00A5412D"/>
    <w:rsid w:val="00AA025D"/>
    <w:rsid w:val="00AB3BDF"/>
    <w:rsid w:val="00AC6C1C"/>
    <w:rsid w:val="00AD3A4A"/>
    <w:rsid w:val="00B06BA6"/>
    <w:rsid w:val="00B21F8A"/>
    <w:rsid w:val="00B30E16"/>
    <w:rsid w:val="00B4156D"/>
    <w:rsid w:val="00B57C12"/>
    <w:rsid w:val="00B60961"/>
    <w:rsid w:val="00B72B27"/>
    <w:rsid w:val="00B81C1B"/>
    <w:rsid w:val="00B8709E"/>
    <w:rsid w:val="00B91FC1"/>
    <w:rsid w:val="00BA6265"/>
    <w:rsid w:val="00BB2D3F"/>
    <w:rsid w:val="00BC2B63"/>
    <w:rsid w:val="00BC3151"/>
    <w:rsid w:val="00BC4658"/>
    <w:rsid w:val="00C12455"/>
    <w:rsid w:val="00C16D1E"/>
    <w:rsid w:val="00C36EC3"/>
    <w:rsid w:val="00C374D5"/>
    <w:rsid w:val="00C43FB5"/>
    <w:rsid w:val="00C47940"/>
    <w:rsid w:val="00C52973"/>
    <w:rsid w:val="00C5647A"/>
    <w:rsid w:val="00C75226"/>
    <w:rsid w:val="00CC1BD1"/>
    <w:rsid w:val="00CD12DF"/>
    <w:rsid w:val="00CD1D63"/>
    <w:rsid w:val="00CF07A4"/>
    <w:rsid w:val="00CF2DF4"/>
    <w:rsid w:val="00D11550"/>
    <w:rsid w:val="00D247D4"/>
    <w:rsid w:val="00D341FA"/>
    <w:rsid w:val="00D40169"/>
    <w:rsid w:val="00D43775"/>
    <w:rsid w:val="00D71DD0"/>
    <w:rsid w:val="00DA2123"/>
    <w:rsid w:val="00DB175F"/>
    <w:rsid w:val="00DC27A6"/>
    <w:rsid w:val="00DC50A4"/>
    <w:rsid w:val="00DF48A6"/>
    <w:rsid w:val="00E10A95"/>
    <w:rsid w:val="00E36A13"/>
    <w:rsid w:val="00E37D69"/>
    <w:rsid w:val="00E46CF2"/>
    <w:rsid w:val="00E604C4"/>
    <w:rsid w:val="00EC4557"/>
    <w:rsid w:val="00ED6640"/>
    <w:rsid w:val="00F355C0"/>
    <w:rsid w:val="00F51D43"/>
    <w:rsid w:val="00F578B0"/>
    <w:rsid w:val="00F57D20"/>
    <w:rsid w:val="00F90D67"/>
    <w:rsid w:val="00F91E65"/>
    <w:rsid w:val="00FB3F9C"/>
    <w:rsid w:val="00FE08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BAF239F"/>
  <w15:docId w15:val="{B6B0B377-C4C3-4C0A-9A1A-BCD5FB5FE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1060F"/>
    <w:pPr>
      <w:spacing w:after="0" w:line="240" w:lineRule="auto"/>
    </w:pPr>
  </w:style>
  <w:style w:type="character" w:styleId="Hyperlink">
    <w:name w:val="Hyperlink"/>
    <w:basedOn w:val="DefaultParagraphFont"/>
    <w:uiPriority w:val="99"/>
    <w:unhideWhenUsed/>
    <w:rsid w:val="004D3AC4"/>
    <w:rPr>
      <w:color w:val="0563C1" w:themeColor="hyperlink"/>
      <w:u w:val="single"/>
    </w:rPr>
  </w:style>
  <w:style w:type="paragraph" w:styleId="FootnoteText">
    <w:name w:val="footnote text"/>
    <w:basedOn w:val="Normal"/>
    <w:link w:val="FootnoteTextChar"/>
    <w:uiPriority w:val="99"/>
    <w:semiHidden/>
    <w:unhideWhenUsed/>
    <w:rsid w:val="003F338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F3380"/>
    <w:rPr>
      <w:sz w:val="20"/>
      <w:szCs w:val="20"/>
    </w:rPr>
  </w:style>
  <w:style w:type="character" w:styleId="FootnoteReference">
    <w:name w:val="footnote reference"/>
    <w:basedOn w:val="DefaultParagraphFont"/>
    <w:uiPriority w:val="99"/>
    <w:semiHidden/>
    <w:unhideWhenUsed/>
    <w:rsid w:val="003F3380"/>
    <w:rPr>
      <w:vertAlign w:val="superscript"/>
    </w:rPr>
  </w:style>
  <w:style w:type="paragraph" w:styleId="NormalWeb">
    <w:name w:val="Normal (Web)"/>
    <w:basedOn w:val="Normal"/>
    <w:uiPriority w:val="99"/>
    <w:unhideWhenUsed/>
    <w:rsid w:val="003F338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F3380"/>
    <w:rPr>
      <w:b/>
      <w:bCs/>
    </w:rPr>
  </w:style>
  <w:style w:type="paragraph" w:styleId="Header">
    <w:name w:val="header"/>
    <w:basedOn w:val="Normal"/>
    <w:link w:val="HeaderChar"/>
    <w:uiPriority w:val="99"/>
    <w:unhideWhenUsed/>
    <w:rsid w:val="003F33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3380"/>
  </w:style>
  <w:style w:type="paragraph" w:styleId="Footer">
    <w:name w:val="footer"/>
    <w:basedOn w:val="Normal"/>
    <w:link w:val="FooterChar"/>
    <w:uiPriority w:val="99"/>
    <w:unhideWhenUsed/>
    <w:rsid w:val="003F33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3380"/>
  </w:style>
  <w:style w:type="paragraph" w:styleId="EndnoteText">
    <w:name w:val="endnote text"/>
    <w:basedOn w:val="Normal"/>
    <w:link w:val="EndnoteTextChar"/>
    <w:uiPriority w:val="99"/>
    <w:semiHidden/>
    <w:unhideWhenUsed/>
    <w:rsid w:val="00551DB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51DB2"/>
    <w:rPr>
      <w:sz w:val="20"/>
      <w:szCs w:val="20"/>
    </w:rPr>
  </w:style>
  <w:style w:type="character" w:styleId="EndnoteReference">
    <w:name w:val="endnote reference"/>
    <w:basedOn w:val="DefaultParagraphFont"/>
    <w:uiPriority w:val="99"/>
    <w:semiHidden/>
    <w:unhideWhenUsed/>
    <w:rsid w:val="00551DB2"/>
    <w:rPr>
      <w:vertAlign w:val="superscript"/>
    </w:rPr>
  </w:style>
  <w:style w:type="character" w:styleId="CommentReference">
    <w:name w:val="annotation reference"/>
    <w:basedOn w:val="DefaultParagraphFont"/>
    <w:uiPriority w:val="99"/>
    <w:semiHidden/>
    <w:unhideWhenUsed/>
    <w:rsid w:val="00A5412D"/>
    <w:rPr>
      <w:sz w:val="16"/>
      <w:szCs w:val="16"/>
    </w:rPr>
  </w:style>
  <w:style w:type="paragraph" w:styleId="CommentText">
    <w:name w:val="annotation text"/>
    <w:basedOn w:val="Normal"/>
    <w:link w:val="CommentTextChar"/>
    <w:uiPriority w:val="99"/>
    <w:semiHidden/>
    <w:unhideWhenUsed/>
    <w:rsid w:val="00A5412D"/>
    <w:pPr>
      <w:spacing w:line="240" w:lineRule="auto"/>
    </w:pPr>
    <w:rPr>
      <w:sz w:val="20"/>
      <w:szCs w:val="20"/>
    </w:rPr>
  </w:style>
  <w:style w:type="character" w:customStyle="1" w:styleId="CommentTextChar">
    <w:name w:val="Comment Text Char"/>
    <w:basedOn w:val="DefaultParagraphFont"/>
    <w:link w:val="CommentText"/>
    <w:uiPriority w:val="99"/>
    <w:semiHidden/>
    <w:rsid w:val="00A5412D"/>
    <w:rPr>
      <w:sz w:val="20"/>
      <w:szCs w:val="20"/>
    </w:rPr>
  </w:style>
  <w:style w:type="paragraph" w:styleId="CommentSubject">
    <w:name w:val="annotation subject"/>
    <w:basedOn w:val="CommentText"/>
    <w:next w:val="CommentText"/>
    <w:link w:val="CommentSubjectChar"/>
    <w:uiPriority w:val="99"/>
    <w:semiHidden/>
    <w:unhideWhenUsed/>
    <w:rsid w:val="00A5412D"/>
    <w:rPr>
      <w:b/>
      <w:bCs/>
    </w:rPr>
  </w:style>
  <w:style w:type="character" w:customStyle="1" w:styleId="CommentSubjectChar">
    <w:name w:val="Comment Subject Char"/>
    <w:basedOn w:val="CommentTextChar"/>
    <w:link w:val="CommentSubject"/>
    <w:uiPriority w:val="99"/>
    <w:semiHidden/>
    <w:rsid w:val="00A5412D"/>
    <w:rPr>
      <w:b/>
      <w:bCs/>
      <w:sz w:val="20"/>
      <w:szCs w:val="20"/>
    </w:rPr>
  </w:style>
  <w:style w:type="paragraph" w:styleId="BalloonText">
    <w:name w:val="Balloon Text"/>
    <w:basedOn w:val="Normal"/>
    <w:link w:val="BalloonTextChar"/>
    <w:uiPriority w:val="99"/>
    <w:semiHidden/>
    <w:unhideWhenUsed/>
    <w:rsid w:val="00A541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412D"/>
    <w:rPr>
      <w:rFonts w:ascii="Segoe UI" w:hAnsi="Segoe UI" w:cs="Segoe UI"/>
      <w:sz w:val="18"/>
      <w:szCs w:val="18"/>
    </w:rPr>
  </w:style>
  <w:style w:type="paragraph" w:styleId="ListParagraph">
    <w:name w:val="List Paragraph"/>
    <w:basedOn w:val="Normal"/>
    <w:uiPriority w:val="34"/>
    <w:qFormat/>
    <w:rsid w:val="00B870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ncadmin.nc.gov/about-doa/divisions/commission-of-indian-affair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405280-1EC2-4FA5-94C6-E9F3E229A4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2630</Words>
  <Characters>14994</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17589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Elizabeth Walker</dc:creator>
  <cp:lastModifiedBy>Locklear, Lydia K</cp:lastModifiedBy>
  <cp:revision>2</cp:revision>
  <cp:lastPrinted>2018-04-21T19:34:00Z</cp:lastPrinted>
  <dcterms:created xsi:type="dcterms:W3CDTF">2018-06-06T21:04:00Z</dcterms:created>
  <dcterms:modified xsi:type="dcterms:W3CDTF">2018-06-06T21:04:00Z</dcterms:modified>
</cp:coreProperties>
</file>