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38B" w:rsidRDefault="0076311D">
      <w:pPr>
        <w:spacing w:after="13" w:line="265" w:lineRule="auto"/>
        <w:ind w:left="139" w:hanging="10"/>
        <w:jc w:val="left"/>
      </w:pPr>
      <w:bookmarkStart w:id="0" w:name="_GoBack"/>
      <w:bookmarkEnd w:id="0"/>
      <w:r>
        <w:rPr>
          <w:sz w:val="24"/>
        </w:rPr>
        <w:t>The Caswell County Schools Central Office</w:t>
      </w:r>
    </w:p>
    <w:p w:rsidR="004A438B" w:rsidRDefault="0076311D">
      <w:pPr>
        <w:tabs>
          <w:tab w:val="center" w:pos="8443"/>
        </w:tabs>
        <w:spacing w:after="528" w:line="265" w:lineRule="auto"/>
        <w:ind w:left="0"/>
        <w:jc w:val="left"/>
      </w:pPr>
      <w:r>
        <w:rPr>
          <w:sz w:val="24"/>
        </w:rPr>
        <w:t>Additions and Renovations</w:t>
      </w:r>
      <w:r>
        <w:rPr>
          <w:sz w:val="24"/>
        </w:rPr>
        <w:tab/>
        <w:t>18034</w:t>
      </w:r>
    </w:p>
    <w:p w:rsidR="004A438B" w:rsidRDefault="0076311D">
      <w:pPr>
        <w:pStyle w:val="Heading1"/>
      </w:pPr>
      <w:r>
        <w:t>FORM OF PROPOSAL</w:t>
      </w:r>
    </w:p>
    <w:p w:rsidR="004A438B" w:rsidRDefault="0076311D">
      <w:pPr>
        <w:spacing w:after="34"/>
        <w:ind w:left="81" w:right="4"/>
      </w:pPr>
      <w:r>
        <w:t>Proposal for Single Prime Contract for:</w:t>
      </w:r>
    </w:p>
    <w:tbl>
      <w:tblPr>
        <w:tblStyle w:val="TableGrid"/>
        <w:tblW w:w="7613" w:type="dxa"/>
        <w:tblInd w:w="110" w:type="dxa"/>
        <w:tblCellMar>
          <w:top w:w="0" w:type="dxa"/>
          <w:left w:w="0" w:type="dxa"/>
          <w:bottom w:w="1" w:type="dxa"/>
          <w:right w:w="0" w:type="dxa"/>
        </w:tblCellMar>
        <w:tblLook w:val="04A0" w:firstRow="1" w:lastRow="0" w:firstColumn="1" w:lastColumn="0" w:noHBand="0" w:noVBand="1"/>
      </w:tblPr>
      <w:tblGrid>
        <w:gridCol w:w="1934"/>
        <w:gridCol w:w="5679"/>
      </w:tblGrid>
      <w:tr w:rsidR="004A438B">
        <w:trPr>
          <w:trHeight w:val="725"/>
        </w:trPr>
        <w:tc>
          <w:tcPr>
            <w:tcW w:w="1934" w:type="dxa"/>
            <w:tcBorders>
              <w:top w:val="nil"/>
              <w:left w:val="nil"/>
              <w:bottom w:val="nil"/>
              <w:right w:val="nil"/>
            </w:tcBorders>
          </w:tcPr>
          <w:p w:rsidR="004A438B" w:rsidRDefault="0076311D">
            <w:pPr>
              <w:spacing w:line="259" w:lineRule="auto"/>
              <w:ind w:left="19"/>
              <w:jc w:val="left"/>
            </w:pPr>
            <w:r>
              <w:t>PROJECT:</w:t>
            </w:r>
          </w:p>
        </w:tc>
        <w:tc>
          <w:tcPr>
            <w:tcW w:w="5678" w:type="dxa"/>
            <w:tcBorders>
              <w:top w:val="nil"/>
              <w:left w:val="nil"/>
              <w:bottom w:val="nil"/>
              <w:right w:val="nil"/>
            </w:tcBorders>
          </w:tcPr>
          <w:p w:rsidR="004A438B" w:rsidRDefault="0076311D">
            <w:pPr>
              <w:spacing w:line="259" w:lineRule="auto"/>
              <w:ind w:left="96"/>
              <w:jc w:val="left"/>
            </w:pPr>
            <w:r>
              <w:t>Additions and Renovations to The Caswell County Schools Central Office</w:t>
            </w:r>
          </w:p>
          <w:p w:rsidR="004A438B" w:rsidRDefault="0076311D">
            <w:pPr>
              <w:spacing w:line="259" w:lineRule="auto"/>
              <w:ind w:left="96"/>
              <w:jc w:val="left"/>
            </w:pPr>
            <w:r>
              <w:t>319 Main Street East, Yanceyville, North Carolina 27379</w:t>
            </w:r>
          </w:p>
          <w:p w:rsidR="004A438B" w:rsidRDefault="0076311D">
            <w:pPr>
              <w:spacing w:line="259" w:lineRule="auto"/>
              <w:ind w:left="96"/>
              <w:jc w:val="left"/>
            </w:pPr>
            <w:r>
              <w:t>(Architect's Project No, 18034)</w:t>
            </w:r>
          </w:p>
        </w:tc>
      </w:tr>
      <w:tr w:rsidR="004A438B">
        <w:trPr>
          <w:trHeight w:val="420"/>
        </w:trPr>
        <w:tc>
          <w:tcPr>
            <w:tcW w:w="1934" w:type="dxa"/>
            <w:tcBorders>
              <w:top w:val="nil"/>
              <w:left w:val="nil"/>
              <w:bottom w:val="nil"/>
              <w:right w:val="nil"/>
            </w:tcBorders>
            <w:vAlign w:val="center"/>
          </w:tcPr>
          <w:p w:rsidR="004A438B" w:rsidRDefault="0076311D">
            <w:pPr>
              <w:spacing w:line="259" w:lineRule="auto"/>
              <w:ind w:left="10"/>
              <w:jc w:val="left"/>
            </w:pPr>
            <w:r>
              <w:t>BID DATE:</w:t>
            </w:r>
          </w:p>
        </w:tc>
        <w:tc>
          <w:tcPr>
            <w:tcW w:w="5678" w:type="dxa"/>
            <w:tcBorders>
              <w:top w:val="nil"/>
              <w:left w:val="nil"/>
              <w:bottom w:val="nil"/>
              <w:right w:val="nil"/>
            </w:tcBorders>
            <w:vAlign w:val="center"/>
          </w:tcPr>
          <w:p w:rsidR="004A438B" w:rsidRDefault="0076311D">
            <w:pPr>
              <w:spacing w:line="259" w:lineRule="auto"/>
              <w:ind w:left="86"/>
              <w:jc w:val="left"/>
            </w:pPr>
            <w:r>
              <w:t>October 11, 2018, at 2:00 p.m. EDT.</w:t>
            </w:r>
          </w:p>
        </w:tc>
      </w:tr>
      <w:tr w:rsidR="004A438B">
        <w:trPr>
          <w:trHeight w:val="1060"/>
        </w:trPr>
        <w:tc>
          <w:tcPr>
            <w:tcW w:w="1934" w:type="dxa"/>
            <w:tcBorders>
              <w:top w:val="nil"/>
              <w:left w:val="nil"/>
              <w:bottom w:val="nil"/>
              <w:right w:val="nil"/>
            </w:tcBorders>
          </w:tcPr>
          <w:p w:rsidR="004A438B" w:rsidRDefault="0076311D">
            <w:pPr>
              <w:spacing w:line="259" w:lineRule="auto"/>
              <w:ind w:left="5"/>
              <w:jc w:val="left"/>
            </w:pPr>
            <w:r>
              <w:t>BID LOCATION:</w:t>
            </w:r>
          </w:p>
        </w:tc>
        <w:tc>
          <w:tcPr>
            <w:tcW w:w="5678" w:type="dxa"/>
            <w:tcBorders>
              <w:top w:val="nil"/>
              <w:left w:val="nil"/>
              <w:bottom w:val="nil"/>
              <w:right w:val="nil"/>
            </w:tcBorders>
            <w:vAlign w:val="center"/>
          </w:tcPr>
          <w:p w:rsidR="004A438B" w:rsidRDefault="0076311D">
            <w:pPr>
              <w:spacing w:line="259" w:lineRule="auto"/>
              <w:ind w:left="82"/>
              <w:jc w:val="left"/>
            </w:pPr>
            <w:r>
              <w:t>Offices of the Owner</w:t>
            </w:r>
          </w:p>
          <w:p w:rsidR="004A438B" w:rsidRDefault="0076311D">
            <w:pPr>
              <w:spacing w:line="259" w:lineRule="auto"/>
              <w:ind w:left="82"/>
              <w:jc w:val="left"/>
            </w:pPr>
            <w:r>
              <w:t>Caswell County Schools</w:t>
            </w:r>
          </w:p>
          <w:p w:rsidR="004A438B" w:rsidRDefault="0076311D">
            <w:pPr>
              <w:spacing w:line="259" w:lineRule="auto"/>
              <w:ind w:left="82"/>
              <w:jc w:val="left"/>
            </w:pPr>
            <w:r>
              <w:t>319 Main Street East</w:t>
            </w:r>
          </w:p>
          <w:p w:rsidR="004A438B" w:rsidRDefault="0076311D">
            <w:pPr>
              <w:spacing w:line="259" w:lineRule="auto"/>
              <w:ind w:left="77"/>
              <w:jc w:val="left"/>
            </w:pPr>
            <w:r>
              <w:t>Yanceyville, North Carolina 27379</w:t>
            </w:r>
          </w:p>
        </w:tc>
      </w:tr>
      <w:tr w:rsidR="004A438B">
        <w:trPr>
          <w:trHeight w:val="296"/>
        </w:trPr>
        <w:tc>
          <w:tcPr>
            <w:tcW w:w="1934" w:type="dxa"/>
            <w:tcBorders>
              <w:top w:val="nil"/>
              <w:left w:val="nil"/>
              <w:bottom w:val="nil"/>
              <w:right w:val="nil"/>
            </w:tcBorders>
            <w:vAlign w:val="bottom"/>
          </w:tcPr>
          <w:p w:rsidR="004A438B" w:rsidRDefault="0076311D">
            <w:pPr>
              <w:spacing w:line="259" w:lineRule="auto"/>
              <w:ind w:left="0"/>
              <w:jc w:val="left"/>
            </w:pPr>
            <w:r>
              <w:t>PROPOSAL TO:</w:t>
            </w:r>
          </w:p>
        </w:tc>
        <w:tc>
          <w:tcPr>
            <w:tcW w:w="5678" w:type="dxa"/>
            <w:tcBorders>
              <w:top w:val="nil"/>
              <w:left w:val="nil"/>
              <w:bottom w:val="nil"/>
              <w:right w:val="nil"/>
            </w:tcBorders>
            <w:vAlign w:val="bottom"/>
          </w:tcPr>
          <w:p w:rsidR="004A438B" w:rsidRDefault="0076311D">
            <w:pPr>
              <w:spacing w:line="259" w:lineRule="auto"/>
              <w:ind w:left="77"/>
              <w:jc w:val="left"/>
            </w:pPr>
            <w:r>
              <w:t>The Caswell County Schools</w:t>
            </w:r>
          </w:p>
        </w:tc>
      </w:tr>
    </w:tbl>
    <w:p w:rsidR="004A438B" w:rsidRDefault="0076311D">
      <w:pPr>
        <w:spacing w:after="215"/>
        <w:ind w:left="81" w:right="4"/>
      </w:pPr>
      <w:r>
        <w:t xml:space="preserve">FROM: </w:t>
      </w:r>
      <w:r>
        <w:rPr>
          <w:noProof/>
        </w:rPr>
        <w:drawing>
          <wp:inline distT="0" distB="0" distL="0" distR="0">
            <wp:extent cx="2185416" cy="103663"/>
            <wp:effectExtent l="0" t="0" r="0" b="0"/>
            <wp:docPr id="2201" name="Picture 2201"/>
            <wp:cNvGraphicFramePr/>
            <a:graphic xmlns:a="http://schemas.openxmlformats.org/drawingml/2006/main">
              <a:graphicData uri="http://schemas.openxmlformats.org/drawingml/2006/picture">
                <pic:pic xmlns:pic="http://schemas.openxmlformats.org/drawingml/2006/picture">
                  <pic:nvPicPr>
                    <pic:cNvPr id="2201" name="Picture 2201"/>
                    <pic:cNvPicPr/>
                  </pic:nvPicPr>
                  <pic:blipFill>
                    <a:blip r:embed="rId4"/>
                    <a:stretch>
                      <a:fillRect/>
                    </a:stretch>
                  </pic:blipFill>
                  <pic:spPr>
                    <a:xfrm>
                      <a:off x="0" y="0"/>
                      <a:ext cx="2185416" cy="103663"/>
                    </a:xfrm>
                    <a:prstGeom prst="rect">
                      <a:avLst/>
                    </a:prstGeom>
                  </pic:spPr>
                </pic:pic>
              </a:graphicData>
            </a:graphic>
          </wp:inline>
        </w:drawing>
      </w:r>
      <w:proofErr w:type="spellStart"/>
      <w:r>
        <w:t>ame</w:t>
      </w:r>
      <w:proofErr w:type="spellEnd"/>
      <w:r>
        <w:t xml:space="preserve"> of Bidder)</w:t>
      </w:r>
    </w:p>
    <w:p w:rsidR="004A438B" w:rsidRDefault="0076311D">
      <w:pPr>
        <w:spacing w:after="220"/>
        <w:ind w:left="81" w:right="4"/>
      </w:pPr>
      <w:r>
        <w:t>The undersigned, as bidder, hereby declares that he has examined the site of the work and informed himself fully in regard to all conditions pertaining to the place where the work is to be done</w:t>
      </w:r>
      <w:r>
        <w:t xml:space="preserve">; that he has examined the Drawings and Specifications for the work and all Contract Documents relative </w:t>
      </w:r>
      <w:proofErr w:type="gramStart"/>
      <w:r>
        <w:t>thereto, and</w:t>
      </w:r>
      <w:proofErr w:type="gramEnd"/>
      <w:r>
        <w:t xml:space="preserve"> has read all special provisions furnished prior to the opening of the bids; that he has satisfied himself relative to the work to be perfor</w:t>
      </w:r>
      <w:r>
        <w:t>med.</w:t>
      </w:r>
    </w:p>
    <w:p w:rsidR="004A438B" w:rsidRDefault="0076311D">
      <w:pPr>
        <w:spacing w:after="197"/>
        <w:ind w:left="81" w:right="4"/>
      </w:pPr>
      <w:r>
        <w:t>The bidder proposes and agrees, if this Proposal is accepted, to contract with the Owner in the form of contract specified, to furnish all necessary equipment, materials, machinery, tools, apparatus, services, means of transportation and labor necessary to</w:t>
      </w:r>
      <w:r>
        <w:t xml:space="preserve"> complete the work in full and complete accordance with the Drawings, Specifications, and Contract Documents, and to the full and entire satisfaction of the Owner, with a definite understanding that no money will be allowed for extra work except as set for</w:t>
      </w:r>
      <w:r>
        <w:t>th in the Contract Documents, for the sum of:</w:t>
      </w:r>
    </w:p>
    <w:p w:rsidR="004A438B" w:rsidRDefault="0076311D">
      <w:pPr>
        <w:spacing w:after="211"/>
        <w:ind w:left="81" w:right="4"/>
      </w:pPr>
      <w:r>
        <w:t>BASE BID</w:t>
      </w:r>
    </w:p>
    <w:p w:rsidR="004A438B" w:rsidRDefault="0076311D">
      <w:pPr>
        <w:spacing w:after="344" w:line="318" w:lineRule="auto"/>
        <w:ind w:left="10" w:right="562" w:hanging="10"/>
        <w:jc w:val="center"/>
      </w:pPr>
      <w:r>
        <w:rPr>
          <w:noProof/>
          <w:sz w:val="22"/>
        </w:rPr>
        <mc:AlternateContent>
          <mc:Choice Requires="wpg">
            <w:drawing>
              <wp:inline distT="0" distB="0" distL="0" distR="0">
                <wp:extent cx="3688080" cy="12196"/>
                <wp:effectExtent l="0" t="0" r="0" b="0"/>
                <wp:docPr id="9774" name="Group 9774"/>
                <wp:cNvGraphicFramePr/>
                <a:graphic xmlns:a="http://schemas.openxmlformats.org/drawingml/2006/main">
                  <a:graphicData uri="http://schemas.microsoft.com/office/word/2010/wordprocessingGroup">
                    <wpg:wgp>
                      <wpg:cNvGrpSpPr/>
                      <wpg:grpSpPr>
                        <a:xfrm>
                          <a:off x="0" y="0"/>
                          <a:ext cx="3688080" cy="12196"/>
                          <a:chOff x="0" y="0"/>
                          <a:chExt cx="3688080" cy="12196"/>
                        </a:xfrm>
                      </wpg:grpSpPr>
                      <wps:wsp>
                        <wps:cNvPr id="9773" name="Shape 9773"/>
                        <wps:cNvSpPr/>
                        <wps:spPr>
                          <a:xfrm>
                            <a:off x="0" y="0"/>
                            <a:ext cx="3688080" cy="12196"/>
                          </a:xfrm>
                          <a:custGeom>
                            <a:avLst/>
                            <a:gdLst/>
                            <a:ahLst/>
                            <a:cxnLst/>
                            <a:rect l="0" t="0" r="0" b="0"/>
                            <a:pathLst>
                              <a:path w="3688080" h="12196">
                                <a:moveTo>
                                  <a:pt x="0" y="6098"/>
                                </a:moveTo>
                                <a:lnTo>
                                  <a:pt x="3688080"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774" style="width:290.4pt;height:0.960297pt;mso-position-horizontal-relative:char;mso-position-vertical-relative:line" coordsize="36880,121">
                <v:shape id="Shape 9773" style="position:absolute;width:36880;height:121;left:0;top:0;" coordsize="3688080,12196" path="m0,6098l3688080,6098">
                  <v:stroke weight="0.960297pt" endcap="flat" joinstyle="miter" miterlimit="1" on="true" color="#000000"/>
                  <v:fill on="false" color="#000000"/>
                </v:shape>
              </v:group>
            </w:pict>
          </mc:Fallback>
        </mc:AlternateContent>
      </w:r>
      <w:r>
        <w:t>Dollars ($</w:t>
      </w:r>
      <w:r>
        <w:rPr>
          <w:noProof/>
        </w:rPr>
        <w:drawing>
          <wp:inline distT="0" distB="0" distL="0" distR="0">
            <wp:extent cx="1362456" cy="109761"/>
            <wp:effectExtent l="0" t="0" r="0" b="0"/>
            <wp:docPr id="2197" name="Picture 2197"/>
            <wp:cNvGraphicFramePr/>
            <a:graphic xmlns:a="http://schemas.openxmlformats.org/drawingml/2006/main">
              <a:graphicData uri="http://schemas.openxmlformats.org/drawingml/2006/picture">
                <pic:pic xmlns:pic="http://schemas.openxmlformats.org/drawingml/2006/picture">
                  <pic:nvPicPr>
                    <pic:cNvPr id="2197" name="Picture 2197"/>
                    <pic:cNvPicPr/>
                  </pic:nvPicPr>
                  <pic:blipFill>
                    <a:blip r:embed="rId5"/>
                    <a:stretch>
                      <a:fillRect/>
                    </a:stretch>
                  </pic:blipFill>
                  <pic:spPr>
                    <a:xfrm>
                      <a:off x="0" y="0"/>
                      <a:ext cx="1362456" cy="109761"/>
                    </a:xfrm>
                    <a:prstGeom prst="rect">
                      <a:avLst/>
                    </a:prstGeom>
                  </pic:spPr>
                </pic:pic>
              </a:graphicData>
            </a:graphic>
          </wp:inline>
        </w:drawing>
      </w:r>
    </w:p>
    <w:p w:rsidR="004A438B" w:rsidRDefault="0076311D">
      <w:pPr>
        <w:spacing w:after="202"/>
        <w:ind w:left="81" w:right="4"/>
      </w:pPr>
      <w:r>
        <w:t>Further, the Bidder acknowledges that any other applicable specified allowances are included in the foregoing Base Bid(s).</w:t>
      </w:r>
    </w:p>
    <w:p w:rsidR="004A438B" w:rsidRDefault="0076311D">
      <w:pPr>
        <w:spacing w:after="213"/>
        <w:ind w:left="81" w:right="4"/>
      </w:pPr>
      <w:r>
        <w:t>ALTERNATE ONE</w:t>
      </w:r>
    </w:p>
    <w:p w:rsidR="004A438B" w:rsidRDefault="0076311D">
      <w:pPr>
        <w:spacing w:after="206"/>
        <w:ind w:left="81" w:right="4"/>
      </w:pPr>
      <w:r>
        <w:t>State amount to added to the base bid for relocatin</w:t>
      </w:r>
      <w:r>
        <w:t xml:space="preserve">g the existing wall mounted AC units (currently located in the existing restrooms) to the new </w:t>
      </w:r>
      <w:proofErr w:type="spellStart"/>
      <w:r>
        <w:t>restrroms</w:t>
      </w:r>
      <w:proofErr w:type="spellEnd"/>
      <w:r>
        <w:t>. Supply electrical power to the location. Make all connections for electrical and HVAC as required for proper operation. Coordinate location with the ow</w:t>
      </w:r>
      <w:r>
        <w:t>ner, architect and all contractors.</w:t>
      </w:r>
    </w:p>
    <w:p w:rsidR="004A438B" w:rsidRDefault="0076311D">
      <w:pPr>
        <w:spacing w:after="344" w:line="318" w:lineRule="auto"/>
        <w:ind w:left="5108" w:hanging="10"/>
        <w:jc w:val="center"/>
      </w:pPr>
      <w:r>
        <w:rPr>
          <w:noProof/>
          <w:sz w:val="22"/>
        </w:rPr>
        <mc:AlternateContent>
          <mc:Choice Requires="wpg">
            <w:drawing>
              <wp:anchor distT="0" distB="0" distL="114300" distR="114300" simplePos="0" relativeHeight="251658240" behindDoc="0" locked="0" layoutInCell="1" allowOverlap="1">
                <wp:simplePos x="0" y="0"/>
                <wp:positionH relativeFrom="column">
                  <wp:posOffset>33528</wp:posOffset>
                </wp:positionH>
                <wp:positionV relativeFrom="paragraph">
                  <wp:posOffset>91468</wp:posOffset>
                </wp:positionV>
                <wp:extent cx="3651504" cy="12196"/>
                <wp:effectExtent l="0" t="0" r="0" b="0"/>
                <wp:wrapSquare wrapText="bothSides"/>
                <wp:docPr id="9776" name="Group 9776"/>
                <wp:cNvGraphicFramePr/>
                <a:graphic xmlns:a="http://schemas.openxmlformats.org/drawingml/2006/main">
                  <a:graphicData uri="http://schemas.microsoft.com/office/word/2010/wordprocessingGroup">
                    <wpg:wgp>
                      <wpg:cNvGrpSpPr/>
                      <wpg:grpSpPr>
                        <a:xfrm>
                          <a:off x="0" y="0"/>
                          <a:ext cx="3651504" cy="12196"/>
                          <a:chOff x="0" y="0"/>
                          <a:chExt cx="3651504" cy="12196"/>
                        </a:xfrm>
                      </wpg:grpSpPr>
                      <wps:wsp>
                        <wps:cNvPr id="9775" name="Shape 9775"/>
                        <wps:cNvSpPr/>
                        <wps:spPr>
                          <a:xfrm>
                            <a:off x="0" y="0"/>
                            <a:ext cx="3651504" cy="12196"/>
                          </a:xfrm>
                          <a:custGeom>
                            <a:avLst/>
                            <a:gdLst/>
                            <a:ahLst/>
                            <a:cxnLst/>
                            <a:rect l="0" t="0" r="0" b="0"/>
                            <a:pathLst>
                              <a:path w="3651504" h="12196">
                                <a:moveTo>
                                  <a:pt x="0" y="6098"/>
                                </a:moveTo>
                                <a:lnTo>
                                  <a:pt x="365150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776" style="width:287.52pt;height:0.960327pt;position:absolute;mso-position-horizontal-relative:text;mso-position-horizontal:absolute;margin-left:2.64001pt;mso-position-vertical-relative:text;margin-top:7.20221pt;" coordsize="36515,121">
                <v:shape id="Shape 9775" style="position:absolute;width:36515;height:121;left:0;top:0;" coordsize="3651504,12196" path="m0,6098l3651504,6098">
                  <v:stroke weight="0.960327pt" endcap="flat" joinstyle="miter" miterlimit="1" on="true" color="#000000"/>
                  <v:fill on="false" color="#000000"/>
                </v:shape>
                <w10:wrap type="square"/>
              </v:group>
            </w:pict>
          </mc:Fallback>
        </mc:AlternateContent>
      </w:r>
      <w:r>
        <w:t>Dollars ($</w:t>
      </w:r>
      <w:r>
        <w:rPr>
          <w:noProof/>
        </w:rPr>
        <w:drawing>
          <wp:inline distT="0" distB="0" distL="0" distR="0">
            <wp:extent cx="1395984" cy="115859"/>
            <wp:effectExtent l="0" t="0" r="0" b="0"/>
            <wp:docPr id="2198" name="Picture 2198"/>
            <wp:cNvGraphicFramePr/>
            <a:graphic xmlns:a="http://schemas.openxmlformats.org/drawingml/2006/main">
              <a:graphicData uri="http://schemas.openxmlformats.org/drawingml/2006/picture">
                <pic:pic xmlns:pic="http://schemas.openxmlformats.org/drawingml/2006/picture">
                  <pic:nvPicPr>
                    <pic:cNvPr id="2198" name="Picture 2198"/>
                    <pic:cNvPicPr/>
                  </pic:nvPicPr>
                  <pic:blipFill>
                    <a:blip r:embed="rId6"/>
                    <a:stretch>
                      <a:fillRect/>
                    </a:stretch>
                  </pic:blipFill>
                  <pic:spPr>
                    <a:xfrm>
                      <a:off x="0" y="0"/>
                      <a:ext cx="1395984" cy="115859"/>
                    </a:xfrm>
                    <a:prstGeom prst="rect">
                      <a:avLst/>
                    </a:prstGeom>
                  </pic:spPr>
                </pic:pic>
              </a:graphicData>
            </a:graphic>
          </wp:inline>
        </w:drawing>
      </w:r>
    </w:p>
    <w:p w:rsidR="004A438B" w:rsidRDefault="0076311D">
      <w:pPr>
        <w:pStyle w:val="Heading2"/>
        <w:ind w:left="57"/>
      </w:pPr>
      <w:r>
        <w:t>UNIT PRICES</w:t>
      </w:r>
    </w:p>
    <w:p w:rsidR="004A438B" w:rsidRDefault="0076311D">
      <w:pPr>
        <w:ind w:left="624" w:right="4"/>
      </w:pPr>
      <w:r>
        <w:t xml:space="preserve">Unsuitable </w:t>
      </w:r>
      <w:proofErr w:type="spellStart"/>
      <w:r>
        <w:t>SoilsDollars</w:t>
      </w:r>
      <w:proofErr w:type="spellEnd"/>
      <w:r>
        <w:t>/Cubic Yard($ICU)</w:t>
      </w:r>
    </w:p>
    <w:p w:rsidR="004A438B" w:rsidRDefault="0076311D">
      <w:pPr>
        <w:spacing w:after="235" w:line="259" w:lineRule="auto"/>
        <w:ind w:left="1858"/>
        <w:jc w:val="left"/>
      </w:pPr>
      <w:r>
        <w:rPr>
          <w:noProof/>
        </w:rPr>
        <w:drawing>
          <wp:inline distT="0" distB="0" distL="0" distR="0">
            <wp:extent cx="4337304" cy="30489"/>
            <wp:effectExtent l="0" t="0" r="0" b="0"/>
            <wp:docPr id="9769" name="Picture 9769"/>
            <wp:cNvGraphicFramePr/>
            <a:graphic xmlns:a="http://schemas.openxmlformats.org/drawingml/2006/main">
              <a:graphicData uri="http://schemas.openxmlformats.org/drawingml/2006/picture">
                <pic:pic xmlns:pic="http://schemas.openxmlformats.org/drawingml/2006/picture">
                  <pic:nvPicPr>
                    <pic:cNvPr id="9769" name="Picture 9769"/>
                    <pic:cNvPicPr/>
                  </pic:nvPicPr>
                  <pic:blipFill>
                    <a:blip r:embed="rId7"/>
                    <a:stretch>
                      <a:fillRect/>
                    </a:stretch>
                  </pic:blipFill>
                  <pic:spPr>
                    <a:xfrm>
                      <a:off x="0" y="0"/>
                      <a:ext cx="4337304" cy="30489"/>
                    </a:xfrm>
                    <a:prstGeom prst="rect">
                      <a:avLst/>
                    </a:prstGeom>
                  </pic:spPr>
                </pic:pic>
              </a:graphicData>
            </a:graphic>
          </wp:inline>
        </w:drawing>
      </w:r>
    </w:p>
    <w:p w:rsidR="004A438B" w:rsidRDefault="0076311D">
      <w:pPr>
        <w:tabs>
          <w:tab w:val="center" w:pos="4080"/>
          <w:tab w:val="center" w:pos="8909"/>
        </w:tabs>
        <w:spacing w:after="185" w:line="259" w:lineRule="auto"/>
        <w:ind w:left="0"/>
        <w:jc w:val="left"/>
      </w:pPr>
      <w:r>
        <w:tab/>
      </w:r>
      <w:r>
        <w:rPr>
          <w:noProof/>
        </w:rPr>
        <w:drawing>
          <wp:inline distT="0" distB="0" distL="0" distR="0">
            <wp:extent cx="3377184" cy="118908"/>
            <wp:effectExtent l="0" t="0" r="0" b="0"/>
            <wp:docPr id="2199" name="Picture 2199"/>
            <wp:cNvGraphicFramePr/>
            <a:graphic xmlns:a="http://schemas.openxmlformats.org/drawingml/2006/main">
              <a:graphicData uri="http://schemas.openxmlformats.org/drawingml/2006/picture">
                <pic:pic xmlns:pic="http://schemas.openxmlformats.org/drawingml/2006/picture">
                  <pic:nvPicPr>
                    <pic:cNvPr id="2199" name="Picture 2199"/>
                    <pic:cNvPicPr/>
                  </pic:nvPicPr>
                  <pic:blipFill>
                    <a:blip r:embed="rId8"/>
                    <a:stretch>
                      <a:fillRect/>
                    </a:stretch>
                  </pic:blipFill>
                  <pic:spPr>
                    <a:xfrm>
                      <a:off x="0" y="0"/>
                      <a:ext cx="3377184" cy="118908"/>
                    </a:xfrm>
                    <a:prstGeom prst="rect">
                      <a:avLst/>
                    </a:prstGeom>
                  </pic:spPr>
                </pic:pic>
              </a:graphicData>
            </a:graphic>
          </wp:inline>
        </w:drawing>
      </w:r>
      <w:r>
        <w:t>Dollars/Cubic Yard ($</w:t>
      </w:r>
      <w:r>
        <w:tab/>
      </w:r>
      <w:r>
        <w:t>ICY)</w:t>
      </w:r>
    </w:p>
    <w:p w:rsidR="004A438B" w:rsidRDefault="0076311D">
      <w:pPr>
        <w:spacing w:after="1057"/>
        <w:ind w:left="81" w:right="4"/>
      </w:pPr>
      <w:r>
        <w:t>The Bidder proposes and hereby agrees to commence work under this Contract within 7 days of award of contract and to be substantially complete no later than 180 calendar days after commencement, subject to the liquidated damages provisions of the specifica</w:t>
      </w:r>
      <w:r>
        <w:t>tions.</w:t>
      </w:r>
    </w:p>
    <w:p w:rsidR="004A438B" w:rsidRDefault="0076311D">
      <w:pPr>
        <w:pStyle w:val="Heading2"/>
        <w:tabs>
          <w:tab w:val="center" w:pos="8266"/>
        </w:tabs>
        <w:ind w:left="0" w:firstLine="0"/>
      </w:pPr>
      <w:r>
        <w:lastRenderedPageBreak/>
        <w:t>FORM OF PROPOSAL</w:t>
      </w:r>
      <w:r>
        <w:tab/>
      </w:r>
      <w:r>
        <w:rPr>
          <w:noProof/>
        </w:rPr>
        <w:drawing>
          <wp:inline distT="0" distB="0" distL="0" distR="0">
            <wp:extent cx="469392" cy="88419"/>
            <wp:effectExtent l="0" t="0" r="0" b="0"/>
            <wp:docPr id="2200" name="Picture 2200"/>
            <wp:cNvGraphicFramePr/>
            <a:graphic xmlns:a="http://schemas.openxmlformats.org/drawingml/2006/main">
              <a:graphicData uri="http://schemas.openxmlformats.org/drawingml/2006/picture">
                <pic:pic xmlns:pic="http://schemas.openxmlformats.org/drawingml/2006/picture">
                  <pic:nvPicPr>
                    <pic:cNvPr id="2200" name="Picture 2200"/>
                    <pic:cNvPicPr/>
                  </pic:nvPicPr>
                  <pic:blipFill>
                    <a:blip r:embed="rId9"/>
                    <a:stretch>
                      <a:fillRect/>
                    </a:stretch>
                  </pic:blipFill>
                  <pic:spPr>
                    <a:xfrm>
                      <a:off x="0" y="0"/>
                      <a:ext cx="469392" cy="88419"/>
                    </a:xfrm>
                    <a:prstGeom prst="rect">
                      <a:avLst/>
                    </a:prstGeom>
                  </pic:spPr>
                </pic:pic>
              </a:graphicData>
            </a:graphic>
          </wp:inline>
        </w:drawing>
      </w:r>
    </w:p>
    <w:p w:rsidR="004A438B" w:rsidRDefault="0076311D">
      <w:pPr>
        <w:spacing w:after="13" w:line="265" w:lineRule="auto"/>
        <w:ind w:left="139" w:hanging="10"/>
        <w:jc w:val="left"/>
      </w:pPr>
      <w:r>
        <w:rPr>
          <w:sz w:val="24"/>
        </w:rPr>
        <w:t>The Caswell County Schools Central Office</w:t>
      </w:r>
    </w:p>
    <w:p w:rsidR="004A438B" w:rsidRDefault="0076311D">
      <w:pPr>
        <w:tabs>
          <w:tab w:val="center" w:pos="8443"/>
        </w:tabs>
        <w:spacing w:after="187" w:line="265" w:lineRule="auto"/>
        <w:ind w:left="0"/>
        <w:jc w:val="left"/>
      </w:pPr>
      <w:r>
        <w:rPr>
          <w:sz w:val="24"/>
        </w:rPr>
        <w:t>Additions and Renovations</w:t>
      </w:r>
      <w:r>
        <w:rPr>
          <w:sz w:val="24"/>
        </w:rPr>
        <w:tab/>
        <w:t>18034</w:t>
      </w:r>
    </w:p>
    <w:p w:rsidR="004A438B" w:rsidRDefault="0076311D">
      <w:pPr>
        <w:spacing w:after="261"/>
        <w:ind w:left="81" w:right="4"/>
      </w:pPr>
      <w:r>
        <w:t>The following Addenda were received:</w:t>
      </w:r>
    </w:p>
    <w:p w:rsidR="004A438B" w:rsidRDefault="0076311D">
      <w:pPr>
        <w:tabs>
          <w:tab w:val="center" w:pos="1946"/>
          <w:tab w:val="center" w:pos="3206"/>
          <w:tab w:val="center" w:pos="4435"/>
          <w:tab w:val="center" w:pos="5784"/>
          <w:tab w:val="center" w:pos="7008"/>
        </w:tabs>
        <w:ind w:left="0"/>
        <w:jc w:val="left"/>
      </w:pPr>
      <w:r>
        <w:t>Addendum No.</w:t>
      </w:r>
      <w:r>
        <w:tab/>
        <w:t>Date</w:t>
      </w:r>
      <w:r>
        <w:tab/>
        <w:t>Addendum No.</w:t>
      </w:r>
      <w:r>
        <w:tab/>
        <w:t>Date</w:t>
      </w:r>
      <w:r>
        <w:tab/>
        <w:t>Addendum No.</w:t>
      </w:r>
      <w:r>
        <w:tab/>
        <w:t>Date</w:t>
      </w:r>
    </w:p>
    <w:p w:rsidR="004A438B" w:rsidRDefault="0076311D">
      <w:pPr>
        <w:spacing w:after="5" w:line="259" w:lineRule="auto"/>
        <w:ind w:left="1272"/>
        <w:jc w:val="left"/>
      </w:pPr>
      <w:r>
        <w:rPr>
          <w:noProof/>
        </w:rPr>
        <w:drawing>
          <wp:inline distT="0" distB="0" distL="0" distR="0">
            <wp:extent cx="853440" cy="12196"/>
            <wp:effectExtent l="0" t="0" r="0" b="0"/>
            <wp:docPr id="9777" name="Picture 9777"/>
            <wp:cNvGraphicFramePr/>
            <a:graphic xmlns:a="http://schemas.openxmlformats.org/drawingml/2006/main">
              <a:graphicData uri="http://schemas.openxmlformats.org/drawingml/2006/picture">
                <pic:pic xmlns:pic="http://schemas.openxmlformats.org/drawingml/2006/picture">
                  <pic:nvPicPr>
                    <pic:cNvPr id="9777" name="Picture 9777"/>
                    <pic:cNvPicPr/>
                  </pic:nvPicPr>
                  <pic:blipFill>
                    <a:blip r:embed="rId10"/>
                    <a:stretch>
                      <a:fillRect/>
                    </a:stretch>
                  </pic:blipFill>
                  <pic:spPr>
                    <a:xfrm>
                      <a:off x="0" y="0"/>
                      <a:ext cx="853440" cy="12196"/>
                    </a:xfrm>
                    <a:prstGeom prst="rect">
                      <a:avLst/>
                    </a:prstGeom>
                  </pic:spPr>
                </pic:pic>
              </a:graphicData>
            </a:graphic>
          </wp:inline>
        </w:drawing>
      </w:r>
    </w:p>
    <w:p w:rsidR="004A438B" w:rsidRDefault="0076311D">
      <w:pPr>
        <w:spacing w:after="232" w:line="259" w:lineRule="auto"/>
        <w:ind w:left="4642"/>
        <w:jc w:val="left"/>
      </w:pPr>
      <w:r>
        <w:rPr>
          <w:noProof/>
        </w:rPr>
        <w:drawing>
          <wp:inline distT="0" distB="0" distL="0" distR="0">
            <wp:extent cx="1981200" cy="21342"/>
            <wp:effectExtent l="0" t="0" r="0" b="0"/>
            <wp:docPr id="9779" name="Picture 9779"/>
            <wp:cNvGraphicFramePr/>
            <a:graphic xmlns:a="http://schemas.openxmlformats.org/drawingml/2006/main">
              <a:graphicData uri="http://schemas.openxmlformats.org/drawingml/2006/picture">
                <pic:pic xmlns:pic="http://schemas.openxmlformats.org/drawingml/2006/picture">
                  <pic:nvPicPr>
                    <pic:cNvPr id="9779" name="Picture 9779"/>
                    <pic:cNvPicPr/>
                  </pic:nvPicPr>
                  <pic:blipFill>
                    <a:blip r:embed="rId11"/>
                    <a:stretch>
                      <a:fillRect/>
                    </a:stretch>
                  </pic:blipFill>
                  <pic:spPr>
                    <a:xfrm>
                      <a:off x="0" y="0"/>
                      <a:ext cx="1981200" cy="21342"/>
                    </a:xfrm>
                    <a:prstGeom prst="rect">
                      <a:avLst/>
                    </a:prstGeom>
                  </pic:spPr>
                </pic:pic>
              </a:graphicData>
            </a:graphic>
          </wp:inline>
        </w:drawing>
      </w:r>
    </w:p>
    <w:p w:rsidR="004A438B" w:rsidRDefault="0076311D">
      <w:pPr>
        <w:tabs>
          <w:tab w:val="center" w:pos="1898"/>
          <w:tab w:val="center" w:pos="3204"/>
          <w:tab w:val="center" w:pos="4430"/>
          <w:tab w:val="center" w:pos="5779"/>
          <w:tab w:val="center" w:pos="7008"/>
        </w:tabs>
        <w:ind w:left="0"/>
        <w:jc w:val="left"/>
      </w:pPr>
      <w:r>
        <w:t>Addendum No.</w:t>
      </w:r>
      <w:r>
        <w:tab/>
        <w:t>Date</w:t>
      </w:r>
      <w:r>
        <w:tab/>
        <w:t>Addendum No.</w:t>
      </w:r>
      <w:r>
        <w:tab/>
        <w:t>Date</w:t>
      </w:r>
      <w:r>
        <w:tab/>
        <w:t>Addendum No.</w:t>
      </w:r>
      <w:r>
        <w:tab/>
        <w:t>Date</w:t>
      </w:r>
    </w:p>
    <w:p w:rsidR="004A438B" w:rsidRDefault="0076311D">
      <w:pPr>
        <w:spacing w:after="876" w:line="259" w:lineRule="auto"/>
        <w:ind w:left="1219"/>
        <w:jc w:val="left"/>
      </w:pPr>
      <w:r>
        <w:rPr>
          <w:noProof/>
        </w:rPr>
        <w:drawing>
          <wp:inline distT="0" distB="0" distL="0" distR="0">
            <wp:extent cx="4126992" cy="30489"/>
            <wp:effectExtent l="0" t="0" r="0" b="0"/>
            <wp:docPr id="9781" name="Picture 9781"/>
            <wp:cNvGraphicFramePr/>
            <a:graphic xmlns:a="http://schemas.openxmlformats.org/drawingml/2006/main">
              <a:graphicData uri="http://schemas.openxmlformats.org/drawingml/2006/picture">
                <pic:pic xmlns:pic="http://schemas.openxmlformats.org/drawingml/2006/picture">
                  <pic:nvPicPr>
                    <pic:cNvPr id="9781" name="Picture 9781"/>
                    <pic:cNvPicPr/>
                  </pic:nvPicPr>
                  <pic:blipFill>
                    <a:blip r:embed="rId12"/>
                    <a:stretch>
                      <a:fillRect/>
                    </a:stretch>
                  </pic:blipFill>
                  <pic:spPr>
                    <a:xfrm>
                      <a:off x="0" y="0"/>
                      <a:ext cx="4126992" cy="30489"/>
                    </a:xfrm>
                    <a:prstGeom prst="rect">
                      <a:avLst/>
                    </a:prstGeom>
                  </pic:spPr>
                </pic:pic>
              </a:graphicData>
            </a:graphic>
          </wp:inline>
        </w:drawing>
      </w:r>
    </w:p>
    <w:p w:rsidR="004A438B" w:rsidRDefault="0076311D">
      <w:pPr>
        <w:spacing w:after="477"/>
        <w:ind w:left="81" w:right="4"/>
      </w:pPr>
      <w:r>
        <w:t>If notified of the acceptance of the Proposal within 45 days of the time set for the opening of bids, the undersigned agrees to execute a Contract for the Work using the American Institute of Architects' Standard Form of Agreement.</w:t>
      </w:r>
    </w:p>
    <w:p w:rsidR="004A438B" w:rsidRDefault="0076311D">
      <w:pPr>
        <w:spacing w:after="196"/>
        <w:ind w:left="81" w:right="4"/>
      </w:pPr>
      <w:r>
        <w:t xml:space="preserve">The undersigned further </w:t>
      </w:r>
      <w:r>
        <w:t>agrees that if selected to participate in this project, he shall execute the said Contract furnish Performance and Labor and Material Payment Bonds within 10 consecutive calendar days after written notice being given of the award of the Contract. Bid secur</w:t>
      </w:r>
      <w:r>
        <w:t>ity accompanying this bid shall be paid into the funds of the Owner's account, as liquidated damages, should the bidder fail to so execute; otherwise, the bid security accompanying this Proposal shall be returned to the undersigned.</w:t>
      </w:r>
    </w:p>
    <w:p w:rsidR="004A438B" w:rsidRDefault="0076311D">
      <w:pPr>
        <w:spacing w:after="216"/>
        <w:ind w:left="81" w:right="4"/>
      </w:pPr>
      <w:r>
        <w:t>Acknowledge with an "X"</w:t>
      </w:r>
      <w:r>
        <w:t>:</w:t>
      </w:r>
    </w:p>
    <w:p w:rsidR="004A438B" w:rsidRDefault="0076311D">
      <w:pPr>
        <w:ind w:left="81" w:right="4"/>
      </w:pPr>
      <w:proofErr w:type="gramStart"/>
      <w:r>
        <w:t>[ ]</w:t>
      </w:r>
      <w:proofErr w:type="gramEnd"/>
      <w:r>
        <w:t xml:space="preserve"> The contingency allowances applicable to this Contract have been included in this Proposal.</w:t>
      </w:r>
    </w:p>
    <w:p w:rsidR="004A438B" w:rsidRDefault="0076311D">
      <w:pPr>
        <w:spacing w:after="215"/>
        <w:ind w:left="81" w:right="4"/>
      </w:pPr>
      <w:proofErr w:type="gramStart"/>
      <w:r>
        <w:t>[ ]</w:t>
      </w:r>
      <w:proofErr w:type="gramEnd"/>
      <w:r>
        <w:t xml:space="preserve"> Required affidavit(s) relative to minority business participation has been attached to this Proposal</w:t>
      </w:r>
    </w:p>
    <w:p w:rsidR="004A438B" w:rsidRDefault="0076311D">
      <w:pPr>
        <w:tabs>
          <w:tab w:val="center" w:pos="2818"/>
          <w:tab w:val="center" w:pos="4284"/>
        </w:tabs>
        <w:spacing w:after="177"/>
        <w:ind w:left="0"/>
        <w:jc w:val="left"/>
      </w:pPr>
      <w:r>
        <w:t>Respectfully submitted this</w:t>
      </w:r>
      <w:r>
        <w:tab/>
        <w:t>day of</w:t>
      </w:r>
      <w:r>
        <w:tab/>
        <w:t>2018.</w:t>
      </w:r>
    </w:p>
    <w:p w:rsidR="004A438B" w:rsidRDefault="0076311D">
      <w:pPr>
        <w:spacing w:after="18" w:line="259" w:lineRule="auto"/>
        <w:ind w:left="43"/>
        <w:jc w:val="left"/>
      </w:pPr>
      <w:r>
        <w:rPr>
          <w:noProof/>
          <w:sz w:val="22"/>
        </w:rPr>
        <mc:AlternateContent>
          <mc:Choice Requires="wpg">
            <w:drawing>
              <wp:inline distT="0" distB="0" distL="0" distR="0">
                <wp:extent cx="4315968" cy="12196"/>
                <wp:effectExtent l="0" t="0" r="0" b="0"/>
                <wp:docPr id="9794" name="Group 9794"/>
                <wp:cNvGraphicFramePr/>
                <a:graphic xmlns:a="http://schemas.openxmlformats.org/drawingml/2006/main">
                  <a:graphicData uri="http://schemas.microsoft.com/office/word/2010/wordprocessingGroup">
                    <wpg:wgp>
                      <wpg:cNvGrpSpPr/>
                      <wpg:grpSpPr>
                        <a:xfrm>
                          <a:off x="0" y="0"/>
                          <a:ext cx="4315968" cy="12196"/>
                          <a:chOff x="0" y="0"/>
                          <a:chExt cx="4315968" cy="12196"/>
                        </a:xfrm>
                      </wpg:grpSpPr>
                      <wps:wsp>
                        <wps:cNvPr id="9793" name="Shape 9793"/>
                        <wps:cNvSpPr/>
                        <wps:spPr>
                          <a:xfrm>
                            <a:off x="0" y="0"/>
                            <a:ext cx="4315968" cy="12196"/>
                          </a:xfrm>
                          <a:custGeom>
                            <a:avLst/>
                            <a:gdLst/>
                            <a:ahLst/>
                            <a:cxnLst/>
                            <a:rect l="0" t="0" r="0" b="0"/>
                            <a:pathLst>
                              <a:path w="4315968" h="12196">
                                <a:moveTo>
                                  <a:pt x="0" y="6098"/>
                                </a:moveTo>
                                <a:lnTo>
                                  <a:pt x="431596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794" style="width:339.84pt;height:0.960297pt;mso-position-horizontal-relative:char;mso-position-vertical-relative:line" coordsize="43159,121">
                <v:shape id="Shape 9793" style="position:absolute;width:43159;height:121;left:0;top:0;" coordsize="4315968,12196" path="m0,6098l4315968,6098">
                  <v:stroke weight="0.960297pt" endcap="flat" joinstyle="miter" miterlimit="1" on="true" color="#000000"/>
                  <v:fill on="false" color="#000000"/>
                </v:shape>
              </v:group>
            </w:pict>
          </mc:Fallback>
        </mc:AlternateContent>
      </w:r>
    </w:p>
    <w:p w:rsidR="004A438B" w:rsidRDefault="0076311D">
      <w:pPr>
        <w:spacing w:after="254"/>
        <w:ind w:left="81" w:right="4"/>
      </w:pPr>
      <w:r>
        <w:t>(Name of f</w:t>
      </w:r>
      <w:r>
        <w:t>irm or corporation making bid)</w:t>
      </w:r>
    </w:p>
    <w:tbl>
      <w:tblPr>
        <w:tblStyle w:val="TableGrid"/>
        <w:tblpPr w:vertAnchor="text" w:tblpX="48" w:tblpY="605"/>
        <w:tblOverlap w:val="never"/>
        <w:tblW w:w="7474" w:type="dxa"/>
        <w:tblInd w:w="0" w:type="dxa"/>
        <w:tblCellMar>
          <w:top w:w="0" w:type="dxa"/>
          <w:left w:w="0" w:type="dxa"/>
          <w:bottom w:w="0" w:type="dxa"/>
          <w:right w:w="0" w:type="dxa"/>
        </w:tblCellMar>
        <w:tblLook w:val="04A0" w:firstRow="1" w:lastRow="0" w:firstColumn="1" w:lastColumn="0" w:noHBand="0" w:noVBand="1"/>
      </w:tblPr>
      <w:tblGrid>
        <w:gridCol w:w="3106"/>
        <w:gridCol w:w="3370"/>
        <w:gridCol w:w="998"/>
      </w:tblGrid>
      <w:tr w:rsidR="004A438B">
        <w:trPr>
          <w:trHeight w:val="417"/>
        </w:trPr>
        <w:tc>
          <w:tcPr>
            <w:tcW w:w="3106" w:type="dxa"/>
            <w:tcBorders>
              <w:top w:val="nil"/>
              <w:left w:val="nil"/>
              <w:bottom w:val="nil"/>
              <w:right w:val="nil"/>
            </w:tcBorders>
          </w:tcPr>
          <w:p w:rsidR="004A438B" w:rsidRDefault="0076311D">
            <w:pPr>
              <w:spacing w:line="259" w:lineRule="auto"/>
              <w:ind w:left="5" w:right="-374"/>
              <w:jc w:val="left"/>
            </w:pPr>
            <w:r>
              <w:t>Attested by</w:t>
            </w:r>
            <w:r>
              <w:rPr>
                <w:noProof/>
                <w:sz w:val="22"/>
              </w:rPr>
              <mc:AlternateContent>
                <mc:Choice Requires="wpg">
                  <w:drawing>
                    <wp:inline distT="0" distB="0" distL="0" distR="0">
                      <wp:extent cx="1664208" cy="12196"/>
                      <wp:effectExtent l="0" t="0" r="0" b="0"/>
                      <wp:docPr id="9796" name="Group 9796"/>
                      <wp:cNvGraphicFramePr/>
                      <a:graphic xmlns:a="http://schemas.openxmlformats.org/drawingml/2006/main">
                        <a:graphicData uri="http://schemas.microsoft.com/office/word/2010/wordprocessingGroup">
                          <wpg:wgp>
                            <wpg:cNvGrpSpPr/>
                            <wpg:grpSpPr>
                              <a:xfrm>
                                <a:off x="0" y="0"/>
                                <a:ext cx="1664208" cy="12196"/>
                                <a:chOff x="0" y="0"/>
                                <a:chExt cx="1664208" cy="12196"/>
                              </a:xfrm>
                            </wpg:grpSpPr>
                            <wps:wsp>
                              <wps:cNvPr id="9795" name="Shape 9795"/>
                              <wps:cNvSpPr/>
                              <wps:spPr>
                                <a:xfrm>
                                  <a:off x="0" y="0"/>
                                  <a:ext cx="1664208" cy="12196"/>
                                </a:xfrm>
                                <a:custGeom>
                                  <a:avLst/>
                                  <a:gdLst/>
                                  <a:ahLst/>
                                  <a:cxnLst/>
                                  <a:rect l="0" t="0" r="0" b="0"/>
                                  <a:pathLst>
                                    <a:path w="1664208" h="12196">
                                      <a:moveTo>
                                        <a:pt x="0" y="6098"/>
                                      </a:moveTo>
                                      <a:lnTo>
                                        <a:pt x="166420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796" style="width:131.04pt;height:0.960297pt;mso-position-horizontal-relative:char;mso-position-vertical-relative:line" coordsize="16642,121">
                      <v:shape id="Shape 9795" style="position:absolute;width:16642;height:121;left:0;top:0;" coordsize="1664208,12196" path="m0,6098l1664208,6098">
                        <v:stroke weight="0.960297pt" endcap="flat" joinstyle="miter" miterlimit="1" on="true" color="#000000"/>
                        <v:fill on="false" color="#000000"/>
                      </v:shape>
                    </v:group>
                  </w:pict>
                </mc:Fallback>
              </mc:AlternateContent>
            </w:r>
          </w:p>
        </w:tc>
        <w:tc>
          <w:tcPr>
            <w:tcW w:w="3370" w:type="dxa"/>
            <w:tcBorders>
              <w:top w:val="nil"/>
              <w:left w:val="nil"/>
              <w:bottom w:val="nil"/>
              <w:right w:val="nil"/>
            </w:tcBorders>
          </w:tcPr>
          <w:p w:rsidR="004A438B" w:rsidRDefault="0076311D">
            <w:pPr>
              <w:spacing w:line="259" w:lineRule="auto"/>
              <w:ind w:left="418"/>
              <w:jc w:val="left"/>
            </w:pPr>
            <w:r>
              <w:t>(Secretary of Corp.)</w:t>
            </w:r>
          </w:p>
        </w:tc>
        <w:tc>
          <w:tcPr>
            <w:tcW w:w="998" w:type="dxa"/>
            <w:tcBorders>
              <w:top w:val="nil"/>
              <w:left w:val="nil"/>
              <w:bottom w:val="nil"/>
              <w:right w:val="nil"/>
            </w:tcBorders>
          </w:tcPr>
          <w:p w:rsidR="004A438B" w:rsidRDefault="004A438B">
            <w:pPr>
              <w:spacing w:after="160" w:line="259" w:lineRule="auto"/>
              <w:ind w:left="0"/>
              <w:jc w:val="left"/>
            </w:pPr>
          </w:p>
        </w:tc>
      </w:tr>
      <w:tr w:rsidR="004A438B">
        <w:trPr>
          <w:trHeight w:val="395"/>
        </w:trPr>
        <w:tc>
          <w:tcPr>
            <w:tcW w:w="3106" w:type="dxa"/>
            <w:tcBorders>
              <w:top w:val="nil"/>
              <w:left w:val="nil"/>
              <w:bottom w:val="nil"/>
              <w:right w:val="nil"/>
            </w:tcBorders>
            <w:vAlign w:val="bottom"/>
          </w:tcPr>
          <w:p w:rsidR="004A438B" w:rsidRDefault="0076311D">
            <w:pPr>
              <w:spacing w:line="259" w:lineRule="auto"/>
              <w:ind w:left="0"/>
              <w:jc w:val="left"/>
            </w:pPr>
            <w:r>
              <w:t>Address</w:t>
            </w:r>
          </w:p>
        </w:tc>
        <w:tc>
          <w:tcPr>
            <w:tcW w:w="3370" w:type="dxa"/>
            <w:tcBorders>
              <w:top w:val="nil"/>
              <w:left w:val="nil"/>
              <w:bottom w:val="nil"/>
              <w:right w:val="nil"/>
            </w:tcBorders>
          </w:tcPr>
          <w:p w:rsidR="004A438B" w:rsidRDefault="004A438B">
            <w:pPr>
              <w:spacing w:after="160" w:line="259" w:lineRule="auto"/>
              <w:ind w:left="0"/>
              <w:jc w:val="left"/>
            </w:pPr>
          </w:p>
        </w:tc>
        <w:tc>
          <w:tcPr>
            <w:tcW w:w="998" w:type="dxa"/>
            <w:tcBorders>
              <w:top w:val="nil"/>
              <w:left w:val="nil"/>
              <w:bottom w:val="nil"/>
              <w:right w:val="nil"/>
            </w:tcBorders>
            <w:vAlign w:val="bottom"/>
          </w:tcPr>
          <w:p w:rsidR="004A438B" w:rsidRDefault="0076311D">
            <w:pPr>
              <w:spacing w:line="259" w:lineRule="auto"/>
              <w:ind w:left="0"/>
              <w:jc w:val="right"/>
            </w:pPr>
            <w:r>
              <w:t>Zin code</w:t>
            </w:r>
          </w:p>
        </w:tc>
      </w:tr>
    </w:tbl>
    <w:p w:rsidR="004A438B" w:rsidRDefault="0076311D">
      <w:pPr>
        <w:tabs>
          <w:tab w:val="center" w:pos="7596"/>
        </w:tabs>
        <w:ind w:left="0"/>
        <w:jc w:val="left"/>
      </w:pPr>
      <w:r>
        <w:rPr>
          <w:noProof/>
          <w:sz w:val="22"/>
        </w:rPr>
        <mc:AlternateContent>
          <mc:Choice Requires="wpg">
            <w:drawing>
              <wp:anchor distT="0" distB="0" distL="114300" distR="114300" simplePos="0" relativeHeight="251659264" behindDoc="0" locked="0" layoutInCell="1" allowOverlap="1">
                <wp:simplePos x="0" y="0"/>
                <wp:positionH relativeFrom="column">
                  <wp:posOffset>423672</wp:posOffset>
                </wp:positionH>
                <wp:positionV relativeFrom="paragraph">
                  <wp:posOffset>881053</wp:posOffset>
                </wp:positionV>
                <wp:extent cx="3938016" cy="12196"/>
                <wp:effectExtent l="0" t="0" r="0" b="0"/>
                <wp:wrapSquare wrapText="bothSides"/>
                <wp:docPr id="9798" name="Group 9798"/>
                <wp:cNvGraphicFramePr/>
                <a:graphic xmlns:a="http://schemas.openxmlformats.org/drawingml/2006/main">
                  <a:graphicData uri="http://schemas.microsoft.com/office/word/2010/wordprocessingGroup">
                    <wpg:wgp>
                      <wpg:cNvGrpSpPr/>
                      <wpg:grpSpPr>
                        <a:xfrm>
                          <a:off x="0" y="0"/>
                          <a:ext cx="3938016" cy="12196"/>
                          <a:chOff x="0" y="0"/>
                          <a:chExt cx="3938016" cy="12196"/>
                        </a:xfrm>
                      </wpg:grpSpPr>
                      <wps:wsp>
                        <wps:cNvPr id="9797" name="Shape 9797"/>
                        <wps:cNvSpPr/>
                        <wps:spPr>
                          <a:xfrm>
                            <a:off x="0" y="0"/>
                            <a:ext cx="3938016" cy="12196"/>
                          </a:xfrm>
                          <a:custGeom>
                            <a:avLst/>
                            <a:gdLst/>
                            <a:ahLst/>
                            <a:cxnLst/>
                            <a:rect l="0" t="0" r="0" b="0"/>
                            <a:pathLst>
                              <a:path w="3938016" h="12196">
                                <a:moveTo>
                                  <a:pt x="0" y="6098"/>
                                </a:moveTo>
                                <a:lnTo>
                                  <a:pt x="393801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798" style="width:310.08pt;height:0.960297pt;position:absolute;mso-position-horizontal-relative:text;mso-position-horizontal:absolute;margin-left:33.36pt;mso-position-vertical-relative:text;margin-top:69.3742pt;" coordsize="39380,121">
                <v:shape id="Shape 9797" style="position:absolute;width:39380;height:121;left:0;top:0;" coordsize="3938016,12196" path="m0,6098l3938016,6098">
                  <v:stroke weight="0.960297pt" endcap="flat" joinstyle="miter" miterlimit="1" on="true" color="#000000"/>
                  <v:fill on="false" color="#000000"/>
                </v:shape>
                <w10:wrap type="square"/>
              </v:group>
            </w:pict>
          </mc:Fallback>
        </mc:AlternateContent>
      </w:r>
      <w:r>
        <w:rPr>
          <w:noProof/>
        </w:rPr>
        <w:drawing>
          <wp:anchor distT="0" distB="0" distL="114300" distR="114300" simplePos="0" relativeHeight="251660288" behindDoc="0" locked="0" layoutInCell="1" allowOverlap="0">
            <wp:simplePos x="0" y="0"/>
            <wp:positionH relativeFrom="column">
              <wp:posOffset>4806697</wp:posOffset>
            </wp:positionH>
            <wp:positionV relativeFrom="paragraph">
              <wp:posOffset>905444</wp:posOffset>
            </wp:positionV>
            <wp:extent cx="438912" cy="18293"/>
            <wp:effectExtent l="0" t="0" r="0" b="0"/>
            <wp:wrapSquare wrapText="bothSides"/>
            <wp:docPr id="4743" name="Picture 4743"/>
            <wp:cNvGraphicFramePr/>
            <a:graphic xmlns:a="http://schemas.openxmlformats.org/drawingml/2006/main">
              <a:graphicData uri="http://schemas.openxmlformats.org/drawingml/2006/picture">
                <pic:pic xmlns:pic="http://schemas.openxmlformats.org/drawingml/2006/picture">
                  <pic:nvPicPr>
                    <pic:cNvPr id="4743" name="Picture 4743"/>
                    <pic:cNvPicPr/>
                  </pic:nvPicPr>
                  <pic:blipFill>
                    <a:blip r:embed="rId13"/>
                    <a:stretch>
                      <a:fillRect/>
                    </a:stretch>
                  </pic:blipFill>
                  <pic:spPr>
                    <a:xfrm>
                      <a:off x="0" y="0"/>
                      <a:ext cx="438912" cy="18293"/>
                    </a:xfrm>
                    <a:prstGeom prst="rect">
                      <a:avLst/>
                    </a:prstGeom>
                  </pic:spPr>
                </pic:pic>
              </a:graphicData>
            </a:graphic>
          </wp:anchor>
        </w:drawing>
      </w:r>
      <w:proofErr w:type="gramStart"/>
      <w:r>
        <w:t>By(</w:t>
      </w:r>
      <w:proofErr w:type="gramEnd"/>
      <w:r>
        <w:t>Signature and Title)</w:t>
      </w:r>
      <w:r>
        <w:tab/>
        <w:t>CORPORATE SEAL</w:t>
      </w:r>
    </w:p>
    <w:p w:rsidR="004A438B" w:rsidRDefault="0076311D">
      <w:pPr>
        <w:spacing w:after="447" w:line="259" w:lineRule="auto"/>
        <w:ind w:left="302"/>
        <w:jc w:val="left"/>
      </w:pPr>
      <w:r>
        <w:rPr>
          <w:noProof/>
          <w:sz w:val="22"/>
        </w:rPr>
        <mc:AlternateContent>
          <mc:Choice Requires="wpg">
            <w:drawing>
              <wp:inline distT="0" distB="0" distL="0" distR="0">
                <wp:extent cx="2054352" cy="12196"/>
                <wp:effectExtent l="0" t="0" r="0" b="0"/>
                <wp:docPr id="9800" name="Group 9800"/>
                <wp:cNvGraphicFramePr/>
                <a:graphic xmlns:a="http://schemas.openxmlformats.org/drawingml/2006/main">
                  <a:graphicData uri="http://schemas.microsoft.com/office/word/2010/wordprocessingGroup">
                    <wpg:wgp>
                      <wpg:cNvGrpSpPr/>
                      <wpg:grpSpPr>
                        <a:xfrm>
                          <a:off x="0" y="0"/>
                          <a:ext cx="2054352" cy="12196"/>
                          <a:chOff x="0" y="0"/>
                          <a:chExt cx="2054352" cy="12196"/>
                        </a:xfrm>
                      </wpg:grpSpPr>
                      <wps:wsp>
                        <wps:cNvPr id="9799" name="Shape 9799"/>
                        <wps:cNvSpPr/>
                        <wps:spPr>
                          <a:xfrm>
                            <a:off x="0" y="0"/>
                            <a:ext cx="2054352" cy="12196"/>
                          </a:xfrm>
                          <a:custGeom>
                            <a:avLst/>
                            <a:gdLst/>
                            <a:ahLst/>
                            <a:cxnLst/>
                            <a:rect l="0" t="0" r="0" b="0"/>
                            <a:pathLst>
                              <a:path w="2054352" h="12196">
                                <a:moveTo>
                                  <a:pt x="0" y="6098"/>
                                </a:moveTo>
                                <a:lnTo>
                                  <a:pt x="205435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800" style="width:161.76pt;height:0.960297pt;mso-position-horizontal-relative:char;mso-position-vertical-relative:line" coordsize="20543,121">
                <v:shape id="Shape 9799" style="position:absolute;width:20543;height:121;left:0;top:0;" coordsize="2054352,12196" path="m0,6098l2054352,6098">
                  <v:stroke weight="0.960297pt" endcap="flat" joinstyle="miter" miterlimit="1" on="true" color="#000000"/>
                  <v:fill on="false" color="#000000"/>
                </v:shape>
              </v:group>
            </w:pict>
          </mc:Fallback>
        </mc:AlternateContent>
      </w:r>
    </w:p>
    <w:p w:rsidR="004A438B" w:rsidRDefault="0076311D">
      <w:pPr>
        <w:tabs>
          <w:tab w:val="center" w:pos="3439"/>
          <w:tab w:val="center" w:pos="5515"/>
        </w:tabs>
        <w:spacing w:before="464"/>
        <w:ind w:left="0"/>
        <w:jc w:val="left"/>
      </w:pPr>
      <w:r>
        <w:t>License Number _ Tele. No.</w:t>
      </w:r>
      <w:r>
        <w:tab/>
        <w:t>Fax No.</w:t>
      </w:r>
      <w:r>
        <w:tab/>
        <w:t>e-Mail Address</w:t>
      </w:r>
    </w:p>
    <w:p w:rsidR="004A438B" w:rsidRDefault="0076311D">
      <w:pPr>
        <w:spacing w:after="1286" w:line="259" w:lineRule="auto"/>
        <w:ind w:left="2098"/>
        <w:jc w:val="left"/>
      </w:pPr>
      <w:r>
        <w:rPr>
          <w:noProof/>
        </w:rPr>
        <w:drawing>
          <wp:inline distT="0" distB="0" distL="0" distR="0">
            <wp:extent cx="3950209" cy="48783"/>
            <wp:effectExtent l="0" t="0" r="0" b="0"/>
            <wp:docPr id="9785" name="Picture 9785"/>
            <wp:cNvGraphicFramePr/>
            <a:graphic xmlns:a="http://schemas.openxmlformats.org/drawingml/2006/main">
              <a:graphicData uri="http://schemas.openxmlformats.org/drawingml/2006/picture">
                <pic:pic xmlns:pic="http://schemas.openxmlformats.org/drawingml/2006/picture">
                  <pic:nvPicPr>
                    <pic:cNvPr id="9785" name="Picture 9785"/>
                    <pic:cNvPicPr/>
                  </pic:nvPicPr>
                  <pic:blipFill>
                    <a:blip r:embed="rId14"/>
                    <a:stretch>
                      <a:fillRect/>
                    </a:stretch>
                  </pic:blipFill>
                  <pic:spPr>
                    <a:xfrm>
                      <a:off x="0" y="0"/>
                      <a:ext cx="3950209" cy="48783"/>
                    </a:xfrm>
                    <a:prstGeom prst="rect">
                      <a:avLst/>
                    </a:prstGeom>
                  </pic:spPr>
                </pic:pic>
              </a:graphicData>
            </a:graphic>
          </wp:inline>
        </w:drawing>
      </w:r>
    </w:p>
    <w:p w:rsidR="004A438B" w:rsidRDefault="0076311D">
      <w:pPr>
        <w:spacing w:after="464"/>
        <w:ind w:left="81" w:right="4"/>
      </w:pPr>
      <w:r>
        <w:t>List the major subcontractors to be used on this project below. (Note: State statute prohibits replacement of major subcontractors when listed on the bid form except for justifiable cause and with written approval of the Owner.)</w:t>
      </w:r>
    </w:p>
    <w:p w:rsidR="004A438B" w:rsidRDefault="0076311D">
      <w:pPr>
        <w:tabs>
          <w:tab w:val="center" w:pos="1195"/>
          <w:tab w:val="center" w:pos="5786"/>
        </w:tabs>
        <w:ind w:left="0"/>
        <w:jc w:val="left"/>
      </w:pPr>
      <w:r>
        <w:tab/>
        <w:t>Plumbing Work:</w:t>
      </w:r>
      <w:r>
        <w:tab/>
        <w:t>License No:</w:t>
      </w:r>
    </w:p>
    <w:p w:rsidR="004A438B" w:rsidRDefault="0076311D">
      <w:pPr>
        <w:spacing w:after="215" w:line="259" w:lineRule="auto"/>
        <w:ind w:left="1800"/>
        <w:jc w:val="left"/>
      </w:pPr>
      <w:r>
        <w:rPr>
          <w:noProof/>
        </w:rPr>
        <w:drawing>
          <wp:inline distT="0" distB="0" distL="0" distR="0">
            <wp:extent cx="3822192" cy="36587"/>
            <wp:effectExtent l="0" t="0" r="0" b="0"/>
            <wp:docPr id="9787" name="Picture 9787"/>
            <wp:cNvGraphicFramePr/>
            <a:graphic xmlns:a="http://schemas.openxmlformats.org/drawingml/2006/main">
              <a:graphicData uri="http://schemas.openxmlformats.org/drawingml/2006/picture">
                <pic:pic xmlns:pic="http://schemas.openxmlformats.org/drawingml/2006/picture">
                  <pic:nvPicPr>
                    <pic:cNvPr id="9787" name="Picture 9787"/>
                    <pic:cNvPicPr/>
                  </pic:nvPicPr>
                  <pic:blipFill>
                    <a:blip r:embed="rId15"/>
                    <a:stretch>
                      <a:fillRect/>
                    </a:stretch>
                  </pic:blipFill>
                  <pic:spPr>
                    <a:xfrm>
                      <a:off x="0" y="0"/>
                      <a:ext cx="3822192" cy="36587"/>
                    </a:xfrm>
                    <a:prstGeom prst="rect">
                      <a:avLst/>
                    </a:prstGeom>
                  </pic:spPr>
                </pic:pic>
              </a:graphicData>
            </a:graphic>
          </wp:inline>
        </w:drawing>
      </w:r>
    </w:p>
    <w:p w:rsidR="004A438B" w:rsidRDefault="0076311D">
      <w:pPr>
        <w:ind w:left="595" w:right="1546"/>
      </w:pPr>
      <w:r>
        <w:t>Mechanical Work:</w:t>
      </w:r>
      <w:r>
        <w:rPr>
          <w:noProof/>
        </w:rPr>
        <w:drawing>
          <wp:inline distT="0" distB="0" distL="0" distR="0">
            <wp:extent cx="2170176" cy="109762"/>
            <wp:effectExtent l="0" t="0" r="0" b="0"/>
            <wp:docPr id="9789" name="Picture 9789"/>
            <wp:cNvGraphicFramePr/>
            <a:graphic xmlns:a="http://schemas.openxmlformats.org/drawingml/2006/main">
              <a:graphicData uri="http://schemas.openxmlformats.org/drawingml/2006/picture">
                <pic:pic xmlns:pic="http://schemas.openxmlformats.org/drawingml/2006/picture">
                  <pic:nvPicPr>
                    <pic:cNvPr id="9789" name="Picture 9789"/>
                    <pic:cNvPicPr/>
                  </pic:nvPicPr>
                  <pic:blipFill>
                    <a:blip r:embed="rId16"/>
                    <a:stretch>
                      <a:fillRect/>
                    </a:stretch>
                  </pic:blipFill>
                  <pic:spPr>
                    <a:xfrm>
                      <a:off x="0" y="0"/>
                      <a:ext cx="2170176" cy="109762"/>
                    </a:xfrm>
                    <a:prstGeom prst="rect">
                      <a:avLst/>
                    </a:prstGeom>
                  </pic:spPr>
                </pic:pic>
              </a:graphicData>
            </a:graphic>
          </wp:inline>
        </w:drawing>
      </w:r>
      <w:r>
        <w:t>License No:</w:t>
      </w:r>
    </w:p>
    <w:p w:rsidR="004A438B" w:rsidRDefault="0076311D">
      <w:pPr>
        <w:spacing w:after="215" w:line="259" w:lineRule="auto"/>
        <w:ind w:left="1944"/>
        <w:jc w:val="left"/>
      </w:pPr>
      <w:r>
        <w:rPr>
          <w:noProof/>
        </w:rPr>
        <w:drawing>
          <wp:inline distT="0" distB="0" distL="0" distR="0">
            <wp:extent cx="993648" cy="24392"/>
            <wp:effectExtent l="0" t="0" r="0" b="0"/>
            <wp:docPr id="4749" name="Picture 4749"/>
            <wp:cNvGraphicFramePr/>
            <a:graphic xmlns:a="http://schemas.openxmlformats.org/drawingml/2006/main">
              <a:graphicData uri="http://schemas.openxmlformats.org/drawingml/2006/picture">
                <pic:pic xmlns:pic="http://schemas.openxmlformats.org/drawingml/2006/picture">
                  <pic:nvPicPr>
                    <pic:cNvPr id="4749" name="Picture 4749"/>
                    <pic:cNvPicPr/>
                  </pic:nvPicPr>
                  <pic:blipFill>
                    <a:blip r:embed="rId17"/>
                    <a:stretch>
                      <a:fillRect/>
                    </a:stretch>
                  </pic:blipFill>
                  <pic:spPr>
                    <a:xfrm>
                      <a:off x="0" y="0"/>
                      <a:ext cx="993648" cy="24392"/>
                    </a:xfrm>
                    <a:prstGeom prst="rect">
                      <a:avLst/>
                    </a:prstGeom>
                  </pic:spPr>
                </pic:pic>
              </a:graphicData>
            </a:graphic>
          </wp:inline>
        </w:drawing>
      </w:r>
    </w:p>
    <w:p w:rsidR="004A438B" w:rsidRDefault="0076311D">
      <w:pPr>
        <w:tabs>
          <w:tab w:val="center" w:pos="1181"/>
          <w:tab w:val="center" w:pos="5820"/>
        </w:tabs>
        <w:ind w:left="0"/>
        <w:jc w:val="left"/>
      </w:pPr>
      <w:r>
        <w:tab/>
        <w:t>Electrical Work:</w:t>
      </w:r>
      <w:r>
        <w:tab/>
        <w:t>License No:</w:t>
      </w:r>
      <w:r>
        <w:rPr>
          <w:noProof/>
        </w:rPr>
        <w:drawing>
          <wp:inline distT="0" distB="0" distL="0" distR="0">
            <wp:extent cx="3048" cy="6098"/>
            <wp:effectExtent l="0" t="0" r="0" b="0"/>
            <wp:docPr id="4584" name="Picture 4584"/>
            <wp:cNvGraphicFramePr/>
            <a:graphic xmlns:a="http://schemas.openxmlformats.org/drawingml/2006/main">
              <a:graphicData uri="http://schemas.openxmlformats.org/drawingml/2006/picture">
                <pic:pic xmlns:pic="http://schemas.openxmlformats.org/drawingml/2006/picture">
                  <pic:nvPicPr>
                    <pic:cNvPr id="4584" name="Picture 4584"/>
                    <pic:cNvPicPr/>
                  </pic:nvPicPr>
                  <pic:blipFill>
                    <a:blip r:embed="rId18"/>
                    <a:stretch>
                      <a:fillRect/>
                    </a:stretch>
                  </pic:blipFill>
                  <pic:spPr>
                    <a:xfrm>
                      <a:off x="0" y="0"/>
                      <a:ext cx="3048" cy="6098"/>
                    </a:xfrm>
                    <a:prstGeom prst="rect">
                      <a:avLst/>
                    </a:prstGeom>
                  </pic:spPr>
                </pic:pic>
              </a:graphicData>
            </a:graphic>
          </wp:inline>
        </w:drawing>
      </w:r>
    </w:p>
    <w:p w:rsidR="004A438B" w:rsidRDefault="0076311D">
      <w:pPr>
        <w:spacing w:after="416" w:line="259" w:lineRule="auto"/>
        <w:ind w:left="1867"/>
        <w:jc w:val="left"/>
      </w:pPr>
      <w:r>
        <w:rPr>
          <w:noProof/>
        </w:rPr>
        <w:lastRenderedPageBreak/>
        <w:drawing>
          <wp:inline distT="0" distB="0" distL="0" distR="0">
            <wp:extent cx="3816097" cy="48783"/>
            <wp:effectExtent l="0" t="0" r="0" b="0"/>
            <wp:docPr id="9791" name="Picture 9791"/>
            <wp:cNvGraphicFramePr/>
            <a:graphic xmlns:a="http://schemas.openxmlformats.org/drawingml/2006/main">
              <a:graphicData uri="http://schemas.openxmlformats.org/drawingml/2006/picture">
                <pic:pic xmlns:pic="http://schemas.openxmlformats.org/drawingml/2006/picture">
                  <pic:nvPicPr>
                    <pic:cNvPr id="9791" name="Picture 9791"/>
                    <pic:cNvPicPr/>
                  </pic:nvPicPr>
                  <pic:blipFill>
                    <a:blip r:embed="rId19"/>
                    <a:stretch>
                      <a:fillRect/>
                    </a:stretch>
                  </pic:blipFill>
                  <pic:spPr>
                    <a:xfrm>
                      <a:off x="0" y="0"/>
                      <a:ext cx="3816097" cy="48783"/>
                    </a:xfrm>
                    <a:prstGeom prst="rect">
                      <a:avLst/>
                    </a:prstGeom>
                  </pic:spPr>
                </pic:pic>
              </a:graphicData>
            </a:graphic>
          </wp:inline>
        </w:drawing>
      </w:r>
    </w:p>
    <w:p w:rsidR="004A438B" w:rsidRDefault="0076311D">
      <w:pPr>
        <w:spacing w:after="1111" w:line="318" w:lineRule="auto"/>
        <w:ind w:left="10" w:right="48" w:hanging="10"/>
        <w:jc w:val="center"/>
      </w:pPr>
      <w:r>
        <w:t>*** End of Form of Proposal ***</w:t>
      </w:r>
    </w:p>
    <w:p w:rsidR="004A438B" w:rsidRDefault="0076311D">
      <w:pPr>
        <w:pStyle w:val="Heading2"/>
        <w:tabs>
          <w:tab w:val="center" w:pos="8239"/>
        </w:tabs>
        <w:ind w:left="0" w:firstLine="0"/>
      </w:pPr>
      <w:r>
        <w:t>FORM OF PROPOSAL</w:t>
      </w:r>
      <w:r>
        <w:tab/>
        <w:t>000900-2</w:t>
      </w:r>
    </w:p>
    <w:sectPr w:rsidR="004A438B">
      <w:pgSz w:w="12240" w:h="15840"/>
      <w:pgMar w:top="645" w:right="1402" w:bottom="1059"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8B"/>
    <w:rsid w:val="004A438B"/>
    <w:rsid w:val="0076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67F50-7769-4747-AE87-875608DB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67" w:lineRule="auto"/>
      <w:ind w:left="130"/>
      <w:jc w:val="both"/>
    </w:pPr>
    <w:rPr>
      <w:rFonts w:ascii="Times New Roman" w:eastAsia="Times New Roman" w:hAnsi="Times New Roman" w:cs="Times New Roman"/>
      <w:color w:val="000000"/>
      <w:sz w:val="18"/>
    </w:rPr>
  </w:style>
  <w:style w:type="paragraph" w:styleId="Heading1">
    <w:name w:val="heading 1"/>
    <w:next w:val="Normal"/>
    <w:link w:val="Heading1Char"/>
    <w:uiPriority w:val="9"/>
    <w:unhideWhenUsed/>
    <w:qFormat/>
    <w:pPr>
      <w:keepNext/>
      <w:keepLines/>
      <w:spacing w:after="146"/>
      <w:ind w:left="144"/>
      <w:jc w:val="center"/>
      <w:outlineLvl w:val="0"/>
    </w:pPr>
    <w:rPr>
      <w:rFonts w:ascii="Times New Roman" w:eastAsia="Times New Roman" w:hAnsi="Times New Roman" w:cs="Times New Roman"/>
      <w:color w:val="000000"/>
      <w:sz w:val="26"/>
    </w:rPr>
  </w:style>
  <w:style w:type="paragraph" w:styleId="Heading2">
    <w:name w:val="heading 2"/>
    <w:next w:val="Normal"/>
    <w:link w:val="Heading2Char"/>
    <w:uiPriority w:val="9"/>
    <w:unhideWhenUsed/>
    <w:qFormat/>
    <w:pPr>
      <w:keepNext/>
      <w:keepLines/>
      <w:spacing w:after="200"/>
      <w:ind w:left="72" w:hanging="10"/>
      <w:outlineLvl w:val="1"/>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Diane</dc:creator>
  <cp:keywords/>
  <cp:lastModifiedBy>Campbell, Diane</cp:lastModifiedBy>
  <cp:revision>2</cp:revision>
  <dcterms:created xsi:type="dcterms:W3CDTF">2018-10-02T14:02:00Z</dcterms:created>
  <dcterms:modified xsi:type="dcterms:W3CDTF">2018-10-02T14:02:00Z</dcterms:modified>
</cp:coreProperties>
</file>